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F021" w14:textId="77777777" w:rsidR="0027250C" w:rsidRDefault="0027250C" w:rsidP="0027250C">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Curriculum Coverage in 8</w:t>
      </w:r>
      <w:r w:rsidRPr="00244278">
        <w:rPr>
          <w:rFonts w:ascii="Times New Roman" w:hAnsi="Times New Roman" w:cs="Times New Roman"/>
          <w:b/>
          <w:bCs/>
          <w:color w:val="000000"/>
          <w:vertAlign w:val="superscript"/>
        </w:rPr>
        <w:t>th</w:t>
      </w:r>
      <w:r>
        <w:rPr>
          <w:rFonts w:ascii="Times New Roman" w:hAnsi="Times New Roman" w:cs="Times New Roman"/>
          <w:b/>
          <w:bCs/>
          <w:color w:val="000000"/>
        </w:rPr>
        <w:t xml:space="preserve"> Grade Mathematics for the 2018-2019 School Year as Outlined by TN Standards</w:t>
      </w:r>
    </w:p>
    <w:p w14:paraId="77E266FE" w14:textId="27F1E75C" w:rsidR="00CB797A" w:rsidRDefault="00CB797A" w:rsidP="006E52B1">
      <w:pPr>
        <w:autoSpaceDE w:val="0"/>
        <w:autoSpaceDN w:val="0"/>
        <w:adjustRightInd w:val="0"/>
        <w:rPr>
          <w:rFonts w:ascii="Times New Roman" w:hAnsi="Times New Roman" w:cs="Times New Roman"/>
          <w:b/>
          <w:bCs/>
          <w:color w:val="000000"/>
        </w:rPr>
      </w:pPr>
    </w:p>
    <w:p w14:paraId="20A47255" w14:textId="77777777" w:rsidR="0027250C" w:rsidRDefault="0027250C" w:rsidP="0027250C">
      <w:pPr>
        <w:autoSpaceDE w:val="0"/>
        <w:autoSpaceDN w:val="0"/>
        <w:adjustRightInd w:val="0"/>
        <w:rPr>
          <w:rFonts w:ascii="Times New Roman" w:hAnsi="Times New Roman" w:cs="Times New Roman"/>
          <w:b/>
          <w:bCs/>
          <w:color w:val="000000"/>
        </w:rPr>
        <w:sectPr w:rsidR="0027250C" w:rsidSect="006625B0">
          <w:headerReference w:type="default" r:id="rId8"/>
          <w:footerReference w:type="even" r:id="rId9"/>
          <w:footerReference w:type="default" r:id="rId10"/>
          <w:pgSz w:w="15840" w:h="12240" w:orient="landscape"/>
          <w:pgMar w:top="1296" w:right="576" w:bottom="1296" w:left="576" w:header="288" w:footer="576" w:gutter="0"/>
          <w:pgNumType w:start="1"/>
          <w:cols w:space="720"/>
        </w:sectPr>
      </w:pPr>
    </w:p>
    <w:p w14:paraId="24BCD49F" w14:textId="4B19321D" w:rsidR="0027250C" w:rsidRDefault="0027250C" w:rsidP="0027250C">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TN Standards Major Work of the Grade:</w:t>
      </w:r>
    </w:p>
    <w:p w14:paraId="7B359892" w14:textId="77777777" w:rsidR="0027250C" w:rsidRDefault="0027250C" w:rsidP="0027250C">
      <w:pPr>
        <w:pStyle w:val="ListParagraph"/>
        <w:numPr>
          <w:ilvl w:val="0"/>
          <w:numId w:val="29"/>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Radical and integer exponents</w:t>
      </w:r>
    </w:p>
    <w:p w14:paraId="522B1DD0" w14:textId="77777777" w:rsidR="0027250C" w:rsidRDefault="0027250C" w:rsidP="0027250C">
      <w:pPr>
        <w:pStyle w:val="ListParagraph"/>
        <w:numPr>
          <w:ilvl w:val="0"/>
          <w:numId w:val="29"/>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Functions</w:t>
      </w:r>
    </w:p>
    <w:p w14:paraId="5B23894E" w14:textId="77777777" w:rsidR="0027250C" w:rsidRDefault="0027250C" w:rsidP="0027250C">
      <w:pPr>
        <w:pStyle w:val="ListParagraph"/>
        <w:numPr>
          <w:ilvl w:val="0"/>
          <w:numId w:val="29"/>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Expressions and Equations</w:t>
      </w:r>
    </w:p>
    <w:p w14:paraId="7D575FE1" w14:textId="77777777" w:rsidR="0027250C" w:rsidRDefault="0027250C" w:rsidP="0027250C">
      <w:pPr>
        <w:pStyle w:val="ListParagraph"/>
        <w:numPr>
          <w:ilvl w:val="0"/>
          <w:numId w:val="29"/>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Pythagorean Theorem</w:t>
      </w:r>
    </w:p>
    <w:p w14:paraId="40D196EF" w14:textId="0A1C339A" w:rsidR="00CB797A" w:rsidRDefault="00CB797A" w:rsidP="0027250C">
      <w:pPr>
        <w:autoSpaceDE w:val="0"/>
        <w:autoSpaceDN w:val="0"/>
        <w:adjustRightInd w:val="0"/>
        <w:rPr>
          <w:rFonts w:ascii="Times New Roman" w:hAnsi="Times New Roman" w:cs="Times New Roman"/>
          <w:b/>
          <w:bCs/>
          <w:color w:val="000000"/>
        </w:rPr>
      </w:pPr>
    </w:p>
    <w:p w14:paraId="149120FF" w14:textId="77777777" w:rsidR="0027250C" w:rsidRDefault="0027250C" w:rsidP="0027250C">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Supporting:</w:t>
      </w:r>
    </w:p>
    <w:p w14:paraId="1EAB9834" w14:textId="77777777" w:rsidR="0027250C" w:rsidRDefault="0027250C" w:rsidP="0027250C">
      <w:pPr>
        <w:pStyle w:val="ListParagraph"/>
        <w:numPr>
          <w:ilvl w:val="0"/>
          <w:numId w:val="30"/>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Rational Numbers</w:t>
      </w:r>
    </w:p>
    <w:p w14:paraId="37FAB3E5" w14:textId="77777777" w:rsidR="0027250C" w:rsidRDefault="0027250C" w:rsidP="0027250C">
      <w:pPr>
        <w:pStyle w:val="ListParagraph"/>
        <w:numPr>
          <w:ilvl w:val="0"/>
          <w:numId w:val="30"/>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Transformation</w:t>
      </w:r>
    </w:p>
    <w:p w14:paraId="27D42A17" w14:textId="77777777" w:rsidR="0027250C" w:rsidRDefault="0027250C" w:rsidP="0027250C">
      <w:pPr>
        <w:pStyle w:val="ListParagraph"/>
        <w:numPr>
          <w:ilvl w:val="0"/>
          <w:numId w:val="30"/>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Volume of cylinders, cones, and spheres</w:t>
      </w:r>
    </w:p>
    <w:p w14:paraId="115F7C4A" w14:textId="77777777" w:rsidR="0027250C" w:rsidRDefault="0027250C" w:rsidP="0027250C">
      <w:pPr>
        <w:pStyle w:val="ListParagraph"/>
        <w:numPr>
          <w:ilvl w:val="0"/>
          <w:numId w:val="30"/>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Scatterplots</w:t>
      </w:r>
    </w:p>
    <w:p w14:paraId="172FE4BF" w14:textId="77777777" w:rsidR="0027250C" w:rsidRPr="002A6B47" w:rsidRDefault="0027250C" w:rsidP="0027250C">
      <w:pPr>
        <w:pStyle w:val="ListParagraph"/>
        <w:numPr>
          <w:ilvl w:val="0"/>
          <w:numId w:val="30"/>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Probability </w:t>
      </w:r>
    </w:p>
    <w:p w14:paraId="514B2636" w14:textId="77777777" w:rsidR="0027250C" w:rsidRDefault="0027250C" w:rsidP="0027250C">
      <w:pPr>
        <w:autoSpaceDE w:val="0"/>
        <w:autoSpaceDN w:val="0"/>
        <w:adjustRightInd w:val="0"/>
        <w:rPr>
          <w:rFonts w:ascii="Times New Roman" w:hAnsi="Times New Roman" w:cs="Times New Roman"/>
          <w:b/>
          <w:bCs/>
          <w:color w:val="000000"/>
        </w:rPr>
        <w:sectPr w:rsidR="0027250C" w:rsidSect="0027250C">
          <w:type w:val="continuous"/>
          <w:pgSz w:w="15840" w:h="12240" w:orient="landscape"/>
          <w:pgMar w:top="1296" w:right="576" w:bottom="1296" w:left="576" w:header="288" w:footer="576" w:gutter="0"/>
          <w:pgNumType w:start="1"/>
          <w:cols w:num="2" w:space="720"/>
        </w:sectPr>
      </w:pPr>
    </w:p>
    <w:p w14:paraId="76F44893" w14:textId="5FC2DAA7" w:rsidR="0027250C" w:rsidRPr="0083388C" w:rsidRDefault="0027250C" w:rsidP="0027250C">
      <w:pPr>
        <w:autoSpaceDE w:val="0"/>
        <w:autoSpaceDN w:val="0"/>
        <w:adjustRightInd w:val="0"/>
        <w:rPr>
          <w:rFonts w:ascii="Times New Roman" w:hAnsi="Times New Roman" w:cs="Times New Roman"/>
          <w:b/>
          <w:bCs/>
          <w:color w:val="000000"/>
        </w:rPr>
      </w:pPr>
    </w:p>
    <w:p w14:paraId="7C35FC93" w14:textId="4D1F69C0" w:rsidR="006E1826" w:rsidRPr="0083388C" w:rsidRDefault="00117EF8" w:rsidP="006E1826">
      <w:pPr>
        <w:autoSpaceDE w:val="0"/>
        <w:autoSpaceDN w:val="0"/>
        <w:adjustRightInd w:val="0"/>
        <w:rPr>
          <w:rFonts w:ascii="Times New Roman" w:hAnsi="Times New Roman" w:cs="Times New Roman"/>
          <w:b/>
          <w:bCs/>
          <w:color w:val="000000"/>
          <w:u w:val="single"/>
        </w:rPr>
      </w:pPr>
      <w:r w:rsidRPr="00B14678">
        <w:rPr>
          <w:rFonts w:ascii="Times New Roman" w:hAnsi="Times New Roman" w:cs="Times New Roman"/>
          <w:b/>
          <w:bCs/>
        </w:rPr>
        <w:t>The Standards for Mathematical Practice</w:t>
      </w:r>
    </w:p>
    <w:tbl>
      <w:tblPr>
        <w:tblStyle w:val="TableGrid"/>
        <w:tblW w:w="0" w:type="auto"/>
        <w:tblLook w:val="04A0" w:firstRow="1" w:lastRow="0" w:firstColumn="1" w:lastColumn="0" w:noHBand="0" w:noVBand="1"/>
      </w:tblPr>
      <w:tblGrid>
        <w:gridCol w:w="3654"/>
        <w:gridCol w:w="3654"/>
        <w:gridCol w:w="3654"/>
        <w:gridCol w:w="3654"/>
      </w:tblGrid>
      <w:tr w:rsidR="00117EF8" w:rsidRPr="0083388C" w14:paraId="5B0EF62C" w14:textId="77777777" w:rsidTr="00117EF8">
        <w:tc>
          <w:tcPr>
            <w:tcW w:w="3654" w:type="dxa"/>
          </w:tcPr>
          <w:p w14:paraId="37DF0AB3" w14:textId="74E7119C"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MP1. </w:t>
            </w:r>
            <w:r w:rsidRPr="0083388C">
              <w:rPr>
                <w:rStyle w:val="Strong"/>
                <w:rFonts w:ascii="Times New Roman" w:eastAsia="Times New Roman" w:hAnsi="Times New Roman" w:cs="Times New Roman"/>
              </w:rPr>
              <w:t>Make sense of problems and persevere in solving them.</w:t>
            </w:r>
          </w:p>
        </w:tc>
        <w:tc>
          <w:tcPr>
            <w:tcW w:w="3654" w:type="dxa"/>
          </w:tcPr>
          <w:p w14:paraId="02AA34B8" w14:textId="5F9B8FD2"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MP2. </w:t>
            </w:r>
            <w:r w:rsidRPr="0083388C">
              <w:rPr>
                <w:rStyle w:val="Strong"/>
                <w:rFonts w:ascii="Times New Roman" w:eastAsia="Times New Roman" w:hAnsi="Times New Roman" w:cs="Times New Roman"/>
              </w:rPr>
              <w:t>Reason abstractly and quantitatively.</w:t>
            </w:r>
          </w:p>
        </w:tc>
        <w:tc>
          <w:tcPr>
            <w:tcW w:w="3654" w:type="dxa"/>
          </w:tcPr>
          <w:p w14:paraId="56B53974" w14:textId="0C8BA260"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MP3. </w:t>
            </w:r>
            <w:r w:rsidRPr="0083388C">
              <w:rPr>
                <w:rStyle w:val="Strong"/>
                <w:rFonts w:ascii="Times New Roman" w:eastAsia="Times New Roman" w:hAnsi="Times New Roman" w:cs="Times New Roman"/>
              </w:rPr>
              <w:t>Construct viable arguments and critique the reasoning of others.</w:t>
            </w:r>
          </w:p>
        </w:tc>
        <w:tc>
          <w:tcPr>
            <w:tcW w:w="3654" w:type="dxa"/>
          </w:tcPr>
          <w:p w14:paraId="016A0358" w14:textId="134F4387"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MP4. </w:t>
            </w:r>
            <w:r w:rsidRPr="0083388C">
              <w:rPr>
                <w:rStyle w:val="Strong"/>
                <w:rFonts w:ascii="Times New Roman" w:eastAsia="Times New Roman" w:hAnsi="Times New Roman" w:cs="Times New Roman"/>
              </w:rPr>
              <w:t>Model with mathematics.</w:t>
            </w:r>
          </w:p>
        </w:tc>
      </w:tr>
      <w:tr w:rsidR="00117EF8" w:rsidRPr="0083388C" w14:paraId="2F7891E7" w14:textId="77777777" w:rsidTr="00117EF8">
        <w:tc>
          <w:tcPr>
            <w:tcW w:w="3654" w:type="dxa"/>
          </w:tcPr>
          <w:p w14:paraId="6806E075" w14:textId="78B7AEC7"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MP5. </w:t>
            </w:r>
            <w:r w:rsidRPr="0083388C">
              <w:rPr>
                <w:rStyle w:val="Strong"/>
                <w:rFonts w:ascii="Times New Roman" w:eastAsia="Times New Roman" w:hAnsi="Times New Roman" w:cs="Times New Roman"/>
              </w:rPr>
              <w:t>Use appropriate tools strategically.</w:t>
            </w:r>
          </w:p>
        </w:tc>
        <w:tc>
          <w:tcPr>
            <w:tcW w:w="3654" w:type="dxa"/>
          </w:tcPr>
          <w:p w14:paraId="6ADDD213" w14:textId="29A54998"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MP6. </w:t>
            </w:r>
            <w:r w:rsidRPr="0083388C">
              <w:rPr>
                <w:rStyle w:val="Strong"/>
                <w:rFonts w:ascii="Times New Roman" w:eastAsia="Times New Roman" w:hAnsi="Times New Roman" w:cs="Times New Roman"/>
              </w:rPr>
              <w:t>Attend to precision.</w:t>
            </w:r>
          </w:p>
        </w:tc>
        <w:tc>
          <w:tcPr>
            <w:tcW w:w="3654" w:type="dxa"/>
          </w:tcPr>
          <w:p w14:paraId="5AD1207B" w14:textId="36870A78"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MP7. </w:t>
            </w:r>
            <w:r w:rsidRPr="0083388C">
              <w:rPr>
                <w:rStyle w:val="Strong"/>
                <w:rFonts w:ascii="Times New Roman" w:eastAsia="Times New Roman" w:hAnsi="Times New Roman" w:cs="Times New Roman"/>
              </w:rPr>
              <w:t>Look for and make use of structure.</w:t>
            </w:r>
          </w:p>
        </w:tc>
        <w:tc>
          <w:tcPr>
            <w:tcW w:w="3654" w:type="dxa"/>
          </w:tcPr>
          <w:p w14:paraId="23D7F902" w14:textId="4098F807" w:rsidR="00117EF8" w:rsidRPr="0083388C" w:rsidRDefault="00117EF8" w:rsidP="00120B9A">
            <w:pPr>
              <w:autoSpaceDE w:val="0"/>
              <w:autoSpaceDN w:val="0"/>
              <w:adjustRightInd w:val="0"/>
              <w:rPr>
                <w:rFonts w:ascii="Times New Roman" w:hAnsi="Times New Roman" w:cs="Times New Roman"/>
                <w:b/>
                <w:bCs/>
                <w:color w:val="000000"/>
              </w:rPr>
            </w:pPr>
            <w:r w:rsidRPr="0083388C">
              <w:rPr>
                <w:rFonts w:ascii="Times New Roman" w:hAnsi="Times New Roman" w:cs="Times New Roman"/>
                <w:b/>
                <w:bCs/>
                <w:color w:val="000000"/>
              </w:rPr>
              <w:t xml:space="preserve">MP8. </w:t>
            </w:r>
            <w:r w:rsidRPr="0083388C">
              <w:rPr>
                <w:rStyle w:val="Strong"/>
                <w:rFonts w:ascii="Times New Roman" w:eastAsia="Times New Roman" w:hAnsi="Times New Roman" w:cs="Times New Roman"/>
              </w:rPr>
              <w:t>Look for and express regularity in repeated reasoning.</w:t>
            </w:r>
          </w:p>
        </w:tc>
      </w:tr>
    </w:tbl>
    <w:p w14:paraId="14C78C10" w14:textId="77777777" w:rsidR="00120B9A" w:rsidRPr="0083388C" w:rsidRDefault="00120B9A" w:rsidP="00120B9A">
      <w:pPr>
        <w:autoSpaceDE w:val="0"/>
        <w:autoSpaceDN w:val="0"/>
        <w:adjustRightInd w:val="0"/>
        <w:rPr>
          <w:rFonts w:ascii="Times New Roman" w:hAnsi="Times New Roman" w:cs="Times New Roman"/>
          <w:b/>
          <w:bCs/>
          <w:color w:val="000000"/>
        </w:rPr>
      </w:pPr>
    </w:p>
    <w:p w14:paraId="3E79BE29" w14:textId="77777777" w:rsidR="006625B0" w:rsidRPr="0083388C" w:rsidRDefault="006625B0" w:rsidP="00F20E6C">
      <w:pPr>
        <w:autoSpaceDE w:val="0"/>
        <w:autoSpaceDN w:val="0"/>
        <w:adjustRightInd w:val="0"/>
        <w:ind w:left="360"/>
        <w:rPr>
          <w:rFonts w:ascii="Times New Roman" w:hAnsi="Times New Roman" w:cs="Times New Roman"/>
          <w:b/>
          <w:bCs/>
          <w:color w:val="000000"/>
        </w:rPr>
      </w:pPr>
    </w:p>
    <w:p w14:paraId="76C52758" w14:textId="55BEDFAC" w:rsidR="00120B9A" w:rsidRPr="0083388C" w:rsidRDefault="00120B9A">
      <w:pPr>
        <w:rPr>
          <w:rFonts w:ascii="Times New Roman" w:hAnsi="Times New Roman" w:cs="Times New Roman"/>
        </w:rPr>
      </w:pPr>
    </w:p>
    <w:tbl>
      <w:tblPr>
        <w:tblStyle w:val="TableGrid"/>
        <w:tblW w:w="4996" w:type="pct"/>
        <w:tblLayout w:type="fixed"/>
        <w:tblLook w:val="04A0" w:firstRow="1" w:lastRow="0" w:firstColumn="1" w:lastColumn="0" w:noHBand="0" w:noVBand="1"/>
      </w:tblPr>
      <w:tblGrid>
        <w:gridCol w:w="3596"/>
        <w:gridCol w:w="3772"/>
        <w:gridCol w:w="3599"/>
        <w:gridCol w:w="3699"/>
      </w:tblGrid>
      <w:tr w:rsidR="0027250C" w:rsidRPr="0083388C" w14:paraId="770DEB38" w14:textId="77777777" w:rsidTr="00972F50">
        <w:tc>
          <w:tcPr>
            <w:tcW w:w="1226" w:type="pct"/>
          </w:tcPr>
          <w:p w14:paraId="7F37291D" w14:textId="3F8A12CE" w:rsidR="0027250C" w:rsidRPr="0083388C" w:rsidRDefault="0027250C" w:rsidP="000C09AC">
            <w:pPr>
              <w:autoSpaceDE w:val="0"/>
              <w:autoSpaceDN w:val="0"/>
              <w:adjustRightInd w:val="0"/>
              <w:jc w:val="center"/>
              <w:rPr>
                <w:rFonts w:ascii="Times New Roman" w:hAnsi="Times New Roman" w:cs="Times New Roman"/>
                <w:b/>
                <w:bCs/>
              </w:rPr>
            </w:pPr>
            <w:proofErr w:type="spellStart"/>
            <w:r>
              <w:rPr>
                <w:rFonts w:ascii="Times New Roman" w:hAnsi="Times New Roman" w:cs="Times New Roman"/>
                <w:b/>
                <w:bCs/>
                <w:color w:val="000000"/>
              </w:rPr>
              <w:t>TNStandards</w:t>
            </w:r>
            <w:proofErr w:type="spellEnd"/>
          </w:p>
        </w:tc>
        <w:tc>
          <w:tcPr>
            <w:tcW w:w="1286" w:type="pct"/>
          </w:tcPr>
          <w:p w14:paraId="023136EC" w14:textId="33777B13" w:rsidR="0027250C" w:rsidRPr="0083388C" w:rsidRDefault="0027250C"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p>
        </w:tc>
        <w:tc>
          <w:tcPr>
            <w:tcW w:w="1227" w:type="pct"/>
          </w:tcPr>
          <w:p w14:paraId="026BEA47" w14:textId="3ED62B1B" w:rsidR="0027250C" w:rsidRPr="00A955F4" w:rsidRDefault="0027250C"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1260" w:type="pct"/>
          </w:tcPr>
          <w:p w14:paraId="3514B91A" w14:textId="09905DD2" w:rsidR="0027250C" w:rsidRPr="0083388C" w:rsidRDefault="0027250C" w:rsidP="000C09AC">
            <w:pPr>
              <w:autoSpaceDE w:val="0"/>
              <w:autoSpaceDN w:val="0"/>
              <w:adjustRightInd w:val="0"/>
              <w:jc w:val="center"/>
              <w:rPr>
                <w:rFonts w:ascii="Times New Roman" w:hAnsi="Times New Roman" w:cs="Times New Roman"/>
                <w:b/>
                <w:bCs/>
              </w:rPr>
            </w:pPr>
            <w:r w:rsidRPr="00A955F4">
              <w:rPr>
                <w:rFonts w:ascii="Times New Roman" w:hAnsi="Times New Roman" w:cs="Times New Roman"/>
                <w:b/>
                <w:bCs/>
              </w:rPr>
              <w:t xml:space="preserve">Content </w:t>
            </w:r>
            <w:r>
              <w:rPr>
                <w:rFonts w:ascii="Times New Roman" w:hAnsi="Times New Roman" w:cs="Times New Roman"/>
                <w:b/>
                <w:bCs/>
              </w:rPr>
              <w:t>Resources</w:t>
            </w:r>
          </w:p>
        </w:tc>
      </w:tr>
      <w:tr w:rsidR="00EE5D2D" w:rsidRPr="0083388C" w14:paraId="34EB06AD" w14:textId="77777777" w:rsidTr="00972F50">
        <w:tc>
          <w:tcPr>
            <w:tcW w:w="5000" w:type="pct"/>
            <w:gridSpan w:val="4"/>
            <w:shd w:val="clear" w:color="auto" w:fill="76D6FF"/>
          </w:tcPr>
          <w:p w14:paraId="559C8924" w14:textId="77777777" w:rsidR="00EE5D2D" w:rsidRPr="00280A88" w:rsidRDefault="00EE5D2D" w:rsidP="00EE5D2D">
            <w:pPr>
              <w:tabs>
                <w:tab w:val="left" w:pos="8544"/>
              </w:tabs>
              <w:jc w:val="center"/>
              <w:rPr>
                <w:rFonts w:ascii="Times New Roman" w:hAnsi="Times New Roman" w:cs="Times New Roman"/>
                <w:b/>
              </w:rPr>
            </w:pPr>
            <w:r w:rsidRPr="00280A88">
              <w:rPr>
                <w:rFonts w:ascii="Times New Roman" w:hAnsi="Times New Roman" w:cs="Times New Roman"/>
                <w:b/>
              </w:rPr>
              <w:t>Systems of Equations</w:t>
            </w:r>
          </w:p>
          <w:p w14:paraId="7E7A4D0E" w14:textId="71460EB4" w:rsidR="00EE5D2D" w:rsidRDefault="00EE5D2D" w:rsidP="00EE5D2D">
            <w:pPr>
              <w:pStyle w:val="ListParagraph"/>
              <w:tabs>
                <w:tab w:val="left" w:pos="8544"/>
              </w:tabs>
              <w:jc w:val="center"/>
              <w:rPr>
                <w:rFonts w:ascii="Times New Roman" w:hAnsi="Times New Roman" w:cs="Times New Roman"/>
              </w:rPr>
            </w:pPr>
            <w:r w:rsidRPr="00280A88">
              <w:rPr>
                <w:rFonts w:ascii="Times New Roman" w:hAnsi="Times New Roman" w:cs="Times New Roman"/>
                <w:b/>
              </w:rPr>
              <w:t>(Allow 4 weeks for instruction, review, and assessment)</w:t>
            </w:r>
          </w:p>
        </w:tc>
      </w:tr>
      <w:tr w:rsidR="00EE5D2D" w:rsidRPr="0083388C" w14:paraId="18FF4F38" w14:textId="77777777" w:rsidTr="00972F50">
        <w:tc>
          <w:tcPr>
            <w:tcW w:w="1226" w:type="pct"/>
          </w:tcPr>
          <w:p w14:paraId="104020FC" w14:textId="77777777" w:rsidR="00EE5D2D" w:rsidRPr="00230B3E" w:rsidRDefault="00EE5D2D" w:rsidP="00EE5D2D">
            <w:pPr>
              <w:pStyle w:val="ListParagraph"/>
              <w:numPr>
                <w:ilvl w:val="0"/>
                <w:numId w:val="31"/>
              </w:numPr>
              <w:ind w:left="343" w:firstLine="17"/>
              <w:rPr>
                <w:rFonts w:ascii="Times New Roman" w:hAnsi="Times New Roman" w:cs="Times New Roman"/>
              </w:rPr>
            </w:pPr>
            <w:r w:rsidRPr="001B202D">
              <w:rPr>
                <w:rFonts w:ascii="Times New Roman" w:hAnsi="Times New Roman" w:cs="Times New Roman"/>
                <w:b/>
              </w:rPr>
              <w:t>8.EE.C.8</w:t>
            </w:r>
            <w:r w:rsidRPr="001B202D">
              <w:rPr>
                <w:rFonts w:ascii="Times New Roman" w:hAnsi="Times New Roman" w:cs="Times New Roman"/>
              </w:rPr>
              <w:t xml:space="preserve"> Analyze and solve pairs of simultaneous linear equations.</w:t>
            </w:r>
          </w:p>
          <w:p w14:paraId="073E27F6" w14:textId="3977BCEB" w:rsidR="00EE5D2D" w:rsidRPr="009E7589" w:rsidRDefault="00EE5D2D" w:rsidP="00EE5D2D">
            <w:pPr>
              <w:pStyle w:val="ListParagraph"/>
              <w:ind w:left="343" w:firstLine="17"/>
              <w:rPr>
                <w:rFonts w:ascii="Times New Roman" w:hAnsi="Times New Roman" w:cs="Times New Roman"/>
              </w:rPr>
            </w:pPr>
            <w:r>
              <w:rPr>
                <w:rFonts w:ascii="Times New Roman" w:hAnsi="Times New Roman" w:cs="Times New Roman"/>
              </w:rPr>
              <w:t xml:space="preserve">b. </w:t>
            </w:r>
            <w:r w:rsidRPr="009E7589">
              <w:rPr>
                <w:rFonts w:ascii="Times New Roman" w:hAnsi="Times New Roman" w:cs="Times New Roman"/>
              </w:rPr>
              <w:t>Solve systems of two li</w:t>
            </w:r>
            <w:r>
              <w:rPr>
                <w:rFonts w:ascii="Times New Roman" w:hAnsi="Times New Roman" w:cs="Times New Roman"/>
              </w:rPr>
              <w:t xml:space="preserve">near equations in two variables </w:t>
            </w:r>
            <w:r w:rsidR="0071460E">
              <w:rPr>
                <w:rFonts w:ascii="Times New Roman" w:hAnsi="Times New Roman" w:cs="Times New Roman"/>
              </w:rPr>
              <w:t>algebraically</w:t>
            </w:r>
            <w:r>
              <w:rPr>
                <w:rFonts w:ascii="Times New Roman" w:hAnsi="Times New Roman" w:cs="Times New Roman"/>
              </w:rPr>
              <w:t xml:space="preserve"> </w:t>
            </w:r>
            <w:r w:rsidRPr="009E7589">
              <w:rPr>
                <w:rFonts w:ascii="Times New Roman" w:hAnsi="Times New Roman" w:cs="Times New Roman"/>
              </w:rPr>
              <w:t xml:space="preserve">and estimate solutions by graphing the </w:t>
            </w:r>
            <w:r w:rsidRPr="009E7589">
              <w:rPr>
                <w:rFonts w:ascii="Times New Roman" w:hAnsi="Times New Roman" w:cs="Times New Roman"/>
              </w:rPr>
              <w:lastRenderedPageBreak/>
              <w:t>equations. Solve simple cases by inspection</w:t>
            </w:r>
          </w:p>
          <w:p w14:paraId="768FB59F" w14:textId="77777777" w:rsidR="00EE5D2D" w:rsidRDefault="00EE5D2D" w:rsidP="00EE5D2D">
            <w:pPr>
              <w:pStyle w:val="ListParagraph"/>
              <w:ind w:left="343" w:firstLine="17"/>
              <w:rPr>
                <w:rFonts w:ascii="Times New Roman" w:hAnsi="Times New Roman" w:cs="Times New Roman"/>
              </w:rPr>
            </w:pPr>
            <w:r>
              <w:rPr>
                <w:rFonts w:ascii="Times New Roman" w:hAnsi="Times New Roman" w:cs="Times New Roman"/>
              </w:rPr>
              <w:t xml:space="preserve">c. </w:t>
            </w:r>
            <w:r w:rsidRPr="0008074D">
              <w:rPr>
                <w:rFonts w:ascii="Times New Roman" w:hAnsi="Times New Roman" w:cs="Times New Roman"/>
              </w:rPr>
              <w:t>Solve real-world and mathematical</w:t>
            </w:r>
          </w:p>
          <w:p w14:paraId="023789E1" w14:textId="77777777" w:rsidR="00EE5D2D" w:rsidRPr="00A80C88" w:rsidRDefault="00EE5D2D" w:rsidP="00EE5D2D">
            <w:pPr>
              <w:ind w:left="343" w:firstLine="17"/>
              <w:rPr>
                <w:rFonts w:ascii="Times New Roman" w:hAnsi="Times New Roman" w:cs="Times New Roman"/>
              </w:rPr>
            </w:pPr>
            <w:r w:rsidRPr="0008074D">
              <w:rPr>
                <w:rFonts w:ascii="Times New Roman" w:hAnsi="Times New Roman" w:cs="Times New Roman"/>
              </w:rPr>
              <w:t>problems leading to two linear equations</w:t>
            </w:r>
            <w:r>
              <w:rPr>
                <w:rFonts w:ascii="Times New Roman" w:hAnsi="Times New Roman" w:cs="Times New Roman"/>
              </w:rPr>
              <w:t xml:space="preserve"> </w:t>
            </w:r>
            <w:r w:rsidRPr="0008074D">
              <w:rPr>
                <w:rFonts w:ascii="Times New Roman" w:hAnsi="Times New Roman" w:cs="Times New Roman"/>
              </w:rPr>
              <w:t>in two variables</w:t>
            </w:r>
            <w:r>
              <w:rPr>
                <w:rFonts w:ascii="Times New Roman" w:hAnsi="Times New Roman" w:cs="Times New Roman"/>
              </w:rPr>
              <w:t>.</w:t>
            </w:r>
          </w:p>
          <w:p w14:paraId="27B12C9F" w14:textId="77777777" w:rsidR="00EE5D2D" w:rsidRPr="00A41DE0" w:rsidRDefault="00EE5D2D" w:rsidP="00EE5D2D"/>
          <w:p w14:paraId="1A943C04" w14:textId="77777777" w:rsidR="00EE5D2D" w:rsidRPr="0071460E" w:rsidRDefault="00EE5D2D" w:rsidP="0071460E">
            <w:pPr>
              <w:rPr>
                <w:rFonts w:ascii="Times New Roman" w:hAnsi="Times New Roman" w:cs="Times New Roman"/>
                <w:b/>
              </w:rPr>
            </w:pPr>
          </w:p>
        </w:tc>
        <w:tc>
          <w:tcPr>
            <w:tcW w:w="1286" w:type="pct"/>
          </w:tcPr>
          <w:p w14:paraId="42DEAC7C" w14:textId="77777777" w:rsidR="00EE5D2D" w:rsidRDefault="00EE5D2D" w:rsidP="00EE5D2D">
            <w:pPr>
              <w:tabs>
                <w:tab w:val="left" w:pos="8544"/>
              </w:tabs>
              <w:rPr>
                <w:rFonts w:ascii="Times New Roman" w:hAnsi="Times New Roman" w:cs="Times New Roman"/>
              </w:rPr>
            </w:pPr>
            <w:r>
              <w:rPr>
                <w:rFonts w:ascii="Times New Roman" w:hAnsi="Times New Roman" w:cs="Times New Roman"/>
              </w:rPr>
              <w:lastRenderedPageBreak/>
              <w:t>I can solve a system of linear equations in two variables algebraically by graphing both equations to see at what point they intersect.</w:t>
            </w:r>
          </w:p>
          <w:p w14:paraId="738BEAE2" w14:textId="77777777" w:rsidR="00EE5D2D" w:rsidRDefault="00EE5D2D" w:rsidP="00EE5D2D">
            <w:pPr>
              <w:tabs>
                <w:tab w:val="left" w:pos="8544"/>
              </w:tabs>
              <w:rPr>
                <w:rFonts w:ascii="Times New Roman" w:hAnsi="Times New Roman" w:cs="Times New Roman"/>
              </w:rPr>
            </w:pPr>
          </w:p>
          <w:p w14:paraId="59BED823" w14:textId="77777777" w:rsidR="00EE5D2D" w:rsidRDefault="00EE5D2D" w:rsidP="00EE5D2D">
            <w:pPr>
              <w:tabs>
                <w:tab w:val="left" w:pos="8544"/>
              </w:tabs>
              <w:rPr>
                <w:rFonts w:ascii="Times New Roman" w:hAnsi="Times New Roman" w:cs="Times New Roman"/>
              </w:rPr>
            </w:pPr>
            <w:r>
              <w:rPr>
                <w:rFonts w:ascii="Times New Roman" w:hAnsi="Times New Roman" w:cs="Times New Roman"/>
              </w:rPr>
              <w:t xml:space="preserve">I can solve a system of linear equations by substitution. </w:t>
            </w:r>
          </w:p>
          <w:p w14:paraId="09769042" w14:textId="77777777" w:rsidR="00EE5D2D" w:rsidRDefault="00EE5D2D" w:rsidP="00EE5D2D">
            <w:pPr>
              <w:tabs>
                <w:tab w:val="left" w:pos="8544"/>
              </w:tabs>
              <w:rPr>
                <w:rFonts w:ascii="Times New Roman" w:hAnsi="Times New Roman" w:cs="Times New Roman"/>
              </w:rPr>
            </w:pPr>
          </w:p>
          <w:p w14:paraId="2488E9C7" w14:textId="77777777" w:rsidR="00EE5D2D" w:rsidRDefault="00EE5D2D" w:rsidP="00EE5D2D">
            <w:pPr>
              <w:tabs>
                <w:tab w:val="left" w:pos="8544"/>
              </w:tabs>
              <w:rPr>
                <w:rFonts w:ascii="Times New Roman" w:hAnsi="Times New Roman" w:cs="Times New Roman"/>
              </w:rPr>
            </w:pPr>
            <w:r>
              <w:rPr>
                <w:rFonts w:ascii="Times New Roman" w:hAnsi="Times New Roman" w:cs="Times New Roman"/>
              </w:rPr>
              <w:t>I can solve contextual situations with systems of linear equations.</w:t>
            </w:r>
          </w:p>
          <w:p w14:paraId="337D3ACE" w14:textId="77777777" w:rsidR="00EE5D2D" w:rsidRDefault="00EE5D2D" w:rsidP="00EE5D2D">
            <w:pPr>
              <w:tabs>
                <w:tab w:val="left" w:pos="8544"/>
              </w:tabs>
              <w:rPr>
                <w:rFonts w:ascii="Times New Roman" w:hAnsi="Times New Roman" w:cs="Times New Roman"/>
              </w:rPr>
            </w:pPr>
          </w:p>
          <w:p w14:paraId="6645BD8F" w14:textId="77777777" w:rsidR="00EE5D2D" w:rsidRPr="00495DA8" w:rsidRDefault="00EE5D2D" w:rsidP="00EE5D2D">
            <w:pPr>
              <w:tabs>
                <w:tab w:val="left" w:pos="8544"/>
              </w:tabs>
              <w:rPr>
                <w:rFonts w:ascii="Times New Roman" w:hAnsi="Times New Roman" w:cs="Times New Roman"/>
                <w:strike/>
              </w:rPr>
            </w:pPr>
          </w:p>
          <w:p w14:paraId="43CF1B7A" w14:textId="77777777" w:rsidR="00EE5D2D" w:rsidRDefault="00EE5D2D" w:rsidP="00EE5D2D">
            <w:pPr>
              <w:tabs>
                <w:tab w:val="left" w:pos="8544"/>
              </w:tabs>
              <w:rPr>
                <w:rFonts w:ascii="Times New Roman" w:hAnsi="Times New Roman" w:cs="Times New Roman"/>
              </w:rPr>
            </w:pPr>
          </w:p>
        </w:tc>
        <w:tc>
          <w:tcPr>
            <w:tcW w:w="1227" w:type="pct"/>
          </w:tcPr>
          <w:p w14:paraId="7B5DEFBB" w14:textId="77777777" w:rsidR="00EE5D2D" w:rsidRDefault="00EE5D2D" w:rsidP="00EE5D2D">
            <w:pPr>
              <w:tabs>
                <w:tab w:val="left" w:pos="8544"/>
              </w:tabs>
            </w:pPr>
          </w:p>
        </w:tc>
        <w:tc>
          <w:tcPr>
            <w:tcW w:w="1260" w:type="pct"/>
          </w:tcPr>
          <w:p w14:paraId="1C861727" w14:textId="77777777" w:rsidR="00EE5D2D" w:rsidRDefault="00EE5D2D" w:rsidP="00EE5D2D">
            <w:pPr>
              <w:pStyle w:val="Default"/>
              <w:rPr>
                <w:b/>
              </w:rPr>
            </w:pPr>
            <w:r w:rsidRPr="00442E2B">
              <w:rPr>
                <w:b/>
              </w:rPr>
              <w:t xml:space="preserve">Go Math Lesson: </w:t>
            </w:r>
          </w:p>
          <w:p w14:paraId="5F3304D7" w14:textId="13E2429C" w:rsidR="00EE5D2D" w:rsidRDefault="00EE5D2D" w:rsidP="00EE5D2D">
            <w:pPr>
              <w:tabs>
                <w:tab w:val="left" w:pos="8544"/>
              </w:tabs>
              <w:rPr>
                <w:rFonts w:ascii="Times New Roman" w:hAnsi="Times New Roman" w:cs="Times New Roman"/>
              </w:rPr>
            </w:pPr>
            <w:r>
              <w:rPr>
                <w:rFonts w:ascii="Times New Roman" w:hAnsi="Times New Roman" w:cs="Times New Roman"/>
              </w:rPr>
              <w:t xml:space="preserve">* </w:t>
            </w:r>
            <w:r w:rsidR="00FC3865">
              <w:rPr>
                <w:rFonts w:ascii="Times New Roman" w:hAnsi="Times New Roman" w:cs="Times New Roman"/>
              </w:rPr>
              <w:t xml:space="preserve">Lesson </w:t>
            </w:r>
            <w:r>
              <w:rPr>
                <w:rFonts w:ascii="Times New Roman" w:hAnsi="Times New Roman" w:cs="Times New Roman"/>
              </w:rPr>
              <w:t>8.1 Solving Systems of Linear Equations by Graphing (pg. 227)</w:t>
            </w:r>
          </w:p>
          <w:p w14:paraId="434D857F" w14:textId="7CE509E6" w:rsidR="00EE5D2D" w:rsidRDefault="00EE5D2D" w:rsidP="00EE5D2D">
            <w:pPr>
              <w:tabs>
                <w:tab w:val="left" w:pos="8544"/>
              </w:tabs>
              <w:rPr>
                <w:rFonts w:ascii="Times New Roman" w:hAnsi="Times New Roman" w:cs="Times New Roman"/>
              </w:rPr>
            </w:pPr>
            <w:r>
              <w:rPr>
                <w:rFonts w:ascii="Times New Roman" w:hAnsi="Times New Roman" w:cs="Times New Roman"/>
              </w:rPr>
              <w:t xml:space="preserve">* </w:t>
            </w:r>
            <w:r w:rsidR="00FC3865">
              <w:rPr>
                <w:rFonts w:ascii="Times New Roman" w:hAnsi="Times New Roman" w:cs="Times New Roman"/>
              </w:rPr>
              <w:t xml:space="preserve">Lesson </w:t>
            </w:r>
            <w:r>
              <w:rPr>
                <w:rFonts w:ascii="Times New Roman" w:hAnsi="Times New Roman" w:cs="Times New Roman"/>
              </w:rPr>
              <w:t>8.2 Solving Systems by Substitution (pg. 235)</w:t>
            </w:r>
          </w:p>
          <w:p w14:paraId="1007275D" w14:textId="129BD43A" w:rsidR="00EE5D2D" w:rsidRDefault="00EE5D2D" w:rsidP="00EE5D2D">
            <w:pPr>
              <w:tabs>
                <w:tab w:val="left" w:pos="8544"/>
              </w:tabs>
              <w:rPr>
                <w:rFonts w:ascii="Times New Roman" w:hAnsi="Times New Roman" w:cs="Times New Roman"/>
              </w:rPr>
            </w:pPr>
            <w:r>
              <w:rPr>
                <w:rFonts w:ascii="Times New Roman" w:hAnsi="Times New Roman" w:cs="Times New Roman"/>
              </w:rPr>
              <w:t xml:space="preserve">* </w:t>
            </w:r>
            <w:r w:rsidR="00FC3865">
              <w:rPr>
                <w:rFonts w:ascii="Times New Roman" w:hAnsi="Times New Roman" w:cs="Times New Roman"/>
              </w:rPr>
              <w:t xml:space="preserve">Lesson </w:t>
            </w:r>
            <w:r>
              <w:rPr>
                <w:rFonts w:ascii="Times New Roman" w:hAnsi="Times New Roman" w:cs="Times New Roman"/>
              </w:rPr>
              <w:t>8.3 Solving Systems of Equations by Elimination (pg. 243)</w:t>
            </w:r>
          </w:p>
          <w:p w14:paraId="7D7DE689" w14:textId="5275CF24" w:rsidR="00EE5D2D" w:rsidRDefault="00EE5D2D" w:rsidP="00EE5D2D">
            <w:pPr>
              <w:tabs>
                <w:tab w:val="left" w:pos="8544"/>
              </w:tabs>
              <w:rPr>
                <w:rFonts w:ascii="Times New Roman" w:hAnsi="Times New Roman" w:cs="Times New Roman"/>
              </w:rPr>
            </w:pPr>
            <w:r>
              <w:rPr>
                <w:rFonts w:ascii="Times New Roman" w:hAnsi="Times New Roman" w:cs="Times New Roman"/>
              </w:rPr>
              <w:lastRenderedPageBreak/>
              <w:t xml:space="preserve">* </w:t>
            </w:r>
            <w:r w:rsidR="00FC3865">
              <w:rPr>
                <w:rFonts w:ascii="Times New Roman" w:hAnsi="Times New Roman" w:cs="Times New Roman"/>
              </w:rPr>
              <w:t xml:space="preserve">Lesson </w:t>
            </w:r>
            <w:r>
              <w:rPr>
                <w:rFonts w:ascii="Times New Roman" w:hAnsi="Times New Roman" w:cs="Times New Roman"/>
              </w:rPr>
              <w:t>8.4 Solving Systems by Elimination with Multiplication (pg. 251)</w:t>
            </w:r>
          </w:p>
          <w:p w14:paraId="6202081C" w14:textId="37C08B62" w:rsidR="00EE5D2D" w:rsidRDefault="00EE5D2D" w:rsidP="00EE5D2D">
            <w:pPr>
              <w:tabs>
                <w:tab w:val="left" w:pos="8544"/>
              </w:tabs>
              <w:rPr>
                <w:rFonts w:ascii="Times New Roman" w:hAnsi="Times New Roman" w:cs="Times New Roman"/>
              </w:rPr>
            </w:pPr>
            <w:r>
              <w:rPr>
                <w:rFonts w:ascii="Times New Roman" w:hAnsi="Times New Roman" w:cs="Times New Roman"/>
              </w:rPr>
              <w:t xml:space="preserve">* </w:t>
            </w:r>
            <w:r w:rsidR="00FC3865">
              <w:rPr>
                <w:rFonts w:ascii="Times New Roman" w:hAnsi="Times New Roman" w:cs="Times New Roman"/>
              </w:rPr>
              <w:t xml:space="preserve">Lesson </w:t>
            </w:r>
            <w:r>
              <w:rPr>
                <w:rFonts w:ascii="Times New Roman" w:hAnsi="Times New Roman" w:cs="Times New Roman"/>
              </w:rPr>
              <w:t>8.5 Solving Special Systems (pg. 259)</w:t>
            </w:r>
          </w:p>
          <w:p w14:paraId="02FDFB35" w14:textId="77777777" w:rsidR="00EE5D2D" w:rsidRDefault="00EE5D2D" w:rsidP="00EE5D2D">
            <w:pPr>
              <w:tabs>
                <w:tab w:val="left" w:pos="8544"/>
              </w:tabs>
              <w:rPr>
                <w:rFonts w:ascii="Times New Roman" w:hAnsi="Times New Roman" w:cs="Times New Roman"/>
              </w:rPr>
            </w:pPr>
          </w:p>
          <w:p w14:paraId="649ADC58" w14:textId="77777777" w:rsidR="00EE5D2D" w:rsidRPr="00E43DC6" w:rsidRDefault="00EE5D2D" w:rsidP="00EE5D2D">
            <w:pPr>
              <w:pStyle w:val="Default"/>
              <w:rPr>
                <w:b/>
              </w:rPr>
            </w:pPr>
            <w:r>
              <w:rPr>
                <w:b/>
              </w:rPr>
              <w:t>Engage NY Task</w:t>
            </w:r>
            <w:r w:rsidRPr="00442E2B">
              <w:rPr>
                <w:b/>
              </w:rPr>
              <w:t xml:space="preserve">: </w:t>
            </w:r>
          </w:p>
          <w:p w14:paraId="24040FBD" w14:textId="77777777" w:rsidR="00EE5D2D" w:rsidRDefault="00310A16" w:rsidP="00EE5D2D">
            <w:pPr>
              <w:tabs>
                <w:tab w:val="left" w:pos="8544"/>
              </w:tabs>
              <w:rPr>
                <w:rFonts w:ascii="Times New Roman" w:hAnsi="Times New Roman" w:cs="Times New Roman"/>
              </w:rPr>
            </w:pPr>
            <w:hyperlink r:id="rId11" w:history="1">
              <w:r w:rsidR="00EE5D2D" w:rsidRPr="00D475E4">
                <w:rPr>
                  <w:rStyle w:val="Hyperlink"/>
                  <w:rFonts w:ascii="Times New Roman" w:hAnsi="Times New Roman" w:cs="Times New Roman"/>
                </w:rPr>
                <w:t>Module 4, Topic D, Systems of Linear Equations and their Solutions</w:t>
              </w:r>
            </w:hyperlink>
            <w:r w:rsidR="00EE5D2D">
              <w:rPr>
                <w:rFonts w:ascii="Times New Roman" w:hAnsi="Times New Roman" w:cs="Times New Roman"/>
              </w:rPr>
              <w:t xml:space="preserve"> </w:t>
            </w:r>
          </w:p>
          <w:p w14:paraId="4ADC8221" w14:textId="77777777" w:rsidR="00EE5D2D" w:rsidRDefault="00EE5D2D" w:rsidP="00EE5D2D">
            <w:pPr>
              <w:tabs>
                <w:tab w:val="left" w:pos="8544"/>
              </w:tabs>
              <w:rPr>
                <w:rFonts w:ascii="Times New Roman" w:hAnsi="Times New Roman" w:cs="Times New Roman"/>
              </w:rPr>
            </w:pPr>
          </w:p>
          <w:p w14:paraId="5DC2E606" w14:textId="0878F5DF" w:rsidR="00EE5D2D" w:rsidRDefault="00EE5D2D" w:rsidP="00EE5D2D">
            <w:pPr>
              <w:pStyle w:val="ListParagraph"/>
              <w:tabs>
                <w:tab w:val="left" w:pos="8544"/>
              </w:tabs>
              <w:rPr>
                <w:rFonts w:ascii="Times New Roman" w:hAnsi="Times New Roman" w:cs="Times New Roman"/>
              </w:rPr>
            </w:pPr>
            <w:r>
              <w:rPr>
                <w:rFonts w:ascii="Times New Roman" w:hAnsi="Times New Roman" w:cs="Times New Roman"/>
              </w:rPr>
              <w:t xml:space="preserve"> </w:t>
            </w:r>
          </w:p>
        </w:tc>
      </w:tr>
      <w:tr w:rsidR="00EE5D2D" w:rsidRPr="0083388C" w14:paraId="1605612D" w14:textId="77777777" w:rsidTr="00972F50">
        <w:tc>
          <w:tcPr>
            <w:tcW w:w="5000" w:type="pct"/>
            <w:gridSpan w:val="4"/>
            <w:shd w:val="clear" w:color="auto" w:fill="99CCFF"/>
          </w:tcPr>
          <w:p w14:paraId="799DA2B1" w14:textId="1B81C7FC" w:rsidR="00EE5D2D" w:rsidRDefault="00EE5D2D" w:rsidP="00EE5D2D">
            <w:pPr>
              <w:tabs>
                <w:tab w:val="left" w:pos="8544"/>
              </w:tabs>
              <w:jc w:val="center"/>
              <w:rPr>
                <w:rFonts w:ascii="Times New Roman" w:hAnsi="Times New Roman" w:cs="Times New Roman"/>
                <w:b/>
              </w:rPr>
            </w:pPr>
            <w:r>
              <w:rPr>
                <w:rFonts w:ascii="Times New Roman" w:hAnsi="Times New Roman" w:cs="Times New Roman"/>
                <w:b/>
              </w:rPr>
              <w:lastRenderedPageBreak/>
              <w:t xml:space="preserve">Pythagorean Theorem </w:t>
            </w:r>
          </w:p>
          <w:p w14:paraId="0D79D5A2" w14:textId="64839791" w:rsidR="00EE5D2D" w:rsidRPr="0083388C" w:rsidRDefault="00EE5D2D" w:rsidP="00EE5D2D">
            <w:pPr>
              <w:tabs>
                <w:tab w:val="left" w:pos="8544"/>
              </w:tabs>
              <w:jc w:val="center"/>
              <w:rPr>
                <w:rFonts w:ascii="Times New Roman" w:hAnsi="Times New Roman" w:cs="Times New Roman"/>
                <w:b/>
              </w:rPr>
            </w:pPr>
            <w:r>
              <w:rPr>
                <w:rFonts w:ascii="Times New Roman" w:hAnsi="Times New Roman" w:cs="Times New Roman"/>
                <w:b/>
              </w:rPr>
              <w:t>(Allow 3 weeks for instruction, review, and assessment)</w:t>
            </w:r>
          </w:p>
        </w:tc>
      </w:tr>
      <w:tr w:rsidR="00EE5D2D" w:rsidRPr="0083388C" w14:paraId="7B168F3E" w14:textId="77777777" w:rsidTr="00972F50">
        <w:tc>
          <w:tcPr>
            <w:tcW w:w="1226" w:type="pct"/>
          </w:tcPr>
          <w:p w14:paraId="441783F8" w14:textId="08BC4CBC" w:rsidR="00EE5D2D" w:rsidRPr="003908E1" w:rsidRDefault="00EE5D2D" w:rsidP="003908E1">
            <w:pPr>
              <w:pStyle w:val="ListParagraph"/>
              <w:numPr>
                <w:ilvl w:val="0"/>
                <w:numId w:val="31"/>
              </w:numPr>
              <w:rPr>
                <w:rFonts w:ascii="Times New Roman" w:hAnsi="Times New Roman" w:cs="Times New Roman"/>
              </w:rPr>
            </w:pPr>
            <w:r w:rsidRPr="004C401E">
              <w:rPr>
                <w:rFonts w:ascii="Times New Roman" w:hAnsi="Times New Roman" w:cs="Times New Roman"/>
                <w:b/>
              </w:rPr>
              <w:t>8.G.B.4</w:t>
            </w:r>
            <w:r w:rsidRPr="003908E1">
              <w:rPr>
                <w:rFonts w:ascii="Times New Roman" w:hAnsi="Times New Roman" w:cs="Times New Roman"/>
              </w:rPr>
              <w:t xml:space="preserve"> Explain a proof of the Pythagorean Theorem and its converse.</w:t>
            </w:r>
          </w:p>
          <w:p w14:paraId="20A8C352" w14:textId="77777777" w:rsidR="00EE5D2D" w:rsidRDefault="00EE5D2D" w:rsidP="00EE5D2D">
            <w:pPr>
              <w:pStyle w:val="ListParagraph"/>
              <w:rPr>
                <w:rFonts w:ascii="Times New Roman" w:hAnsi="Times New Roman" w:cs="Times New Roman"/>
              </w:rPr>
            </w:pPr>
          </w:p>
          <w:p w14:paraId="28F6D518" w14:textId="773E12D8" w:rsidR="00EE5D2D" w:rsidRDefault="00EE5D2D" w:rsidP="00EE5D2D">
            <w:pPr>
              <w:pStyle w:val="ListParagraph"/>
              <w:numPr>
                <w:ilvl w:val="0"/>
                <w:numId w:val="24"/>
              </w:numPr>
              <w:rPr>
                <w:rFonts w:ascii="Times New Roman" w:hAnsi="Times New Roman" w:cs="Times New Roman"/>
              </w:rPr>
            </w:pPr>
            <w:r w:rsidRPr="004C401E">
              <w:rPr>
                <w:rFonts w:ascii="Times New Roman" w:hAnsi="Times New Roman" w:cs="Times New Roman"/>
                <w:b/>
              </w:rPr>
              <w:t>8.G.B.5</w:t>
            </w:r>
            <w:r>
              <w:rPr>
                <w:rFonts w:ascii="Times New Roman" w:hAnsi="Times New Roman" w:cs="Times New Roman"/>
              </w:rPr>
              <w:t xml:space="preserve"> Apply the Pythagorean Theorem to determine unknown side lengths in right triangles in real-world and mathematical problems in two and three dimensions.</w:t>
            </w:r>
          </w:p>
          <w:p w14:paraId="62262128" w14:textId="77777777" w:rsidR="00EE5D2D" w:rsidRPr="0091128F" w:rsidRDefault="00EE5D2D" w:rsidP="00EE5D2D">
            <w:pPr>
              <w:rPr>
                <w:rFonts w:ascii="Times New Roman" w:hAnsi="Times New Roman" w:cs="Times New Roman"/>
              </w:rPr>
            </w:pPr>
          </w:p>
          <w:p w14:paraId="2365D74A" w14:textId="1C1EA46D" w:rsidR="00EE5D2D" w:rsidRPr="0091128F" w:rsidRDefault="00EE5D2D" w:rsidP="00EE5D2D">
            <w:pPr>
              <w:pStyle w:val="ListParagraph"/>
              <w:numPr>
                <w:ilvl w:val="0"/>
                <w:numId w:val="24"/>
              </w:numPr>
              <w:rPr>
                <w:rFonts w:ascii="Times New Roman" w:hAnsi="Times New Roman" w:cs="Times New Roman"/>
              </w:rPr>
            </w:pPr>
            <w:r w:rsidRPr="004C401E">
              <w:rPr>
                <w:rFonts w:ascii="Times New Roman" w:hAnsi="Times New Roman" w:cs="Times New Roman"/>
                <w:b/>
              </w:rPr>
              <w:t>8.G.B.6</w:t>
            </w:r>
            <w:r>
              <w:rPr>
                <w:rFonts w:ascii="Times New Roman" w:hAnsi="Times New Roman" w:cs="Times New Roman"/>
              </w:rPr>
              <w:t xml:space="preserve"> Apply the Pythagorean Theorem to find the distance between </w:t>
            </w:r>
            <w:r>
              <w:rPr>
                <w:rFonts w:ascii="Times New Roman" w:hAnsi="Times New Roman" w:cs="Times New Roman"/>
              </w:rPr>
              <w:lastRenderedPageBreak/>
              <w:t>two points in a coordinate system.</w:t>
            </w:r>
          </w:p>
          <w:p w14:paraId="552E8B0C" w14:textId="77777777" w:rsidR="00EE5D2D" w:rsidRPr="00321C89" w:rsidRDefault="00EE5D2D" w:rsidP="00EE5D2D">
            <w:pPr>
              <w:rPr>
                <w:rFonts w:ascii="Times New Roman" w:hAnsi="Times New Roman" w:cs="Times New Roman"/>
              </w:rPr>
            </w:pPr>
          </w:p>
          <w:p w14:paraId="79376242" w14:textId="472097A5" w:rsidR="00EE5D2D" w:rsidRPr="00321C89" w:rsidRDefault="00EE5D2D" w:rsidP="00EE5D2D">
            <w:pPr>
              <w:pStyle w:val="ListParagraph"/>
              <w:rPr>
                <w:rFonts w:ascii="Times New Roman" w:hAnsi="Times New Roman" w:cs="Times New Roman"/>
              </w:rPr>
            </w:pPr>
          </w:p>
        </w:tc>
        <w:tc>
          <w:tcPr>
            <w:tcW w:w="1286" w:type="pct"/>
          </w:tcPr>
          <w:p w14:paraId="2F05E5F6" w14:textId="35D0A377" w:rsidR="00EE5D2D" w:rsidRDefault="00EE5D2D" w:rsidP="00EE5D2D">
            <w:pPr>
              <w:tabs>
                <w:tab w:val="left" w:pos="8544"/>
              </w:tabs>
              <w:rPr>
                <w:rFonts w:ascii="Times New Roman" w:hAnsi="Times New Roman" w:cs="Times New Roman"/>
              </w:rPr>
            </w:pPr>
            <w:r>
              <w:rPr>
                <w:rFonts w:ascii="Times New Roman" w:hAnsi="Times New Roman" w:cs="Times New Roman"/>
              </w:rPr>
              <w:lastRenderedPageBreak/>
              <w:t xml:space="preserve">I can </w:t>
            </w:r>
            <w:r w:rsidR="003908E1">
              <w:rPr>
                <w:rFonts w:ascii="Times New Roman" w:hAnsi="Times New Roman" w:cs="Times New Roman"/>
              </w:rPr>
              <w:t>know and u</w:t>
            </w:r>
            <w:r>
              <w:rPr>
                <w:rFonts w:ascii="Times New Roman" w:hAnsi="Times New Roman" w:cs="Times New Roman"/>
              </w:rPr>
              <w:t>nderstand the Pythagorean Theorem and how it applies to a right triangle.</w:t>
            </w:r>
          </w:p>
          <w:p w14:paraId="7D9E4F52" w14:textId="77777777" w:rsidR="00EE5D2D" w:rsidRDefault="00EE5D2D" w:rsidP="00EE5D2D">
            <w:pPr>
              <w:tabs>
                <w:tab w:val="left" w:pos="8544"/>
              </w:tabs>
              <w:rPr>
                <w:rFonts w:ascii="Times New Roman" w:hAnsi="Times New Roman" w:cs="Times New Roman"/>
              </w:rPr>
            </w:pPr>
          </w:p>
          <w:p w14:paraId="3D55EF34" w14:textId="77777777" w:rsidR="00EE5D2D" w:rsidRDefault="00EE5D2D" w:rsidP="00EE5D2D">
            <w:pPr>
              <w:tabs>
                <w:tab w:val="left" w:pos="8544"/>
              </w:tabs>
              <w:rPr>
                <w:rFonts w:ascii="Times New Roman" w:hAnsi="Times New Roman" w:cs="Times New Roman"/>
              </w:rPr>
            </w:pPr>
            <w:r>
              <w:rPr>
                <w:rFonts w:ascii="Times New Roman" w:hAnsi="Times New Roman" w:cs="Times New Roman"/>
              </w:rPr>
              <w:t>I can determine if a triangle is a right triangle by using the converse of the Pythagorean Theorem.</w:t>
            </w:r>
          </w:p>
          <w:p w14:paraId="6F087A4A" w14:textId="77777777" w:rsidR="00EE5D2D" w:rsidRDefault="00EE5D2D" w:rsidP="00EE5D2D">
            <w:pPr>
              <w:tabs>
                <w:tab w:val="left" w:pos="8544"/>
              </w:tabs>
              <w:rPr>
                <w:rFonts w:ascii="Times New Roman" w:hAnsi="Times New Roman" w:cs="Times New Roman"/>
              </w:rPr>
            </w:pPr>
          </w:p>
          <w:p w14:paraId="33486125" w14:textId="1705A294" w:rsidR="00EE5D2D" w:rsidRDefault="00EE5D2D" w:rsidP="00EE5D2D">
            <w:pPr>
              <w:tabs>
                <w:tab w:val="left" w:pos="8544"/>
              </w:tabs>
              <w:rPr>
                <w:rFonts w:ascii="Times New Roman" w:hAnsi="Times New Roman" w:cs="Times New Roman"/>
              </w:rPr>
            </w:pPr>
            <w:r>
              <w:rPr>
                <w:rFonts w:ascii="Times New Roman" w:hAnsi="Times New Roman" w:cs="Times New Roman"/>
              </w:rPr>
              <w:t>I can determine the missing measure of the hypotenuse of a right triangle if given both of the measurements of the legs.</w:t>
            </w:r>
          </w:p>
          <w:p w14:paraId="3B89549C" w14:textId="77777777" w:rsidR="00EE5D2D" w:rsidRDefault="00EE5D2D" w:rsidP="00EE5D2D">
            <w:pPr>
              <w:tabs>
                <w:tab w:val="left" w:pos="8544"/>
              </w:tabs>
              <w:rPr>
                <w:rFonts w:ascii="Times New Roman" w:hAnsi="Times New Roman" w:cs="Times New Roman"/>
              </w:rPr>
            </w:pPr>
          </w:p>
          <w:p w14:paraId="4251C513" w14:textId="77777777" w:rsidR="00EE5D2D" w:rsidRDefault="00EE5D2D" w:rsidP="00EE5D2D">
            <w:pPr>
              <w:tabs>
                <w:tab w:val="left" w:pos="8544"/>
              </w:tabs>
              <w:rPr>
                <w:rFonts w:ascii="Times New Roman" w:hAnsi="Times New Roman" w:cs="Times New Roman"/>
              </w:rPr>
            </w:pPr>
            <w:r>
              <w:rPr>
                <w:rFonts w:ascii="Times New Roman" w:hAnsi="Times New Roman" w:cs="Times New Roman"/>
              </w:rPr>
              <w:t xml:space="preserve">I can determine the missing measure of a leg of a right triangle if given </w:t>
            </w:r>
            <w:r>
              <w:rPr>
                <w:rFonts w:ascii="Times New Roman" w:hAnsi="Times New Roman" w:cs="Times New Roman"/>
              </w:rPr>
              <w:lastRenderedPageBreak/>
              <w:t>the measurement of one leg and the measure of the hypotenuse.</w:t>
            </w:r>
          </w:p>
          <w:p w14:paraId="5602391A" w14:textId="77777777" w:rsidR="00EE5D2D" w:rsidRDefault="00EE5D2D" w:rsidP="00EE5D2D">
            <w:pPr>
              <w:tabs>
                <w:tab w:val="left" w:pos="8544"/>
              </w:tabs>
              <w:rPr>
                <w:rFonts w:ascii="Times New Roman" w:hAnsi="Times New Roman" w:cs="Times New Roman"/>
              </w:rPr>
            </w:pPr>
          </w:p>
          <w:p w14:paraId="2E557410" w14:textId="77777777" w:rsidR="00EE5D2D" w:rsidRDefault="00EE5D2D" w:rsidP="00EE5D2D">
            <w:pPr>
              <w:tabs>
                <w:tab w:val="left" w:pos="8544"/>
              </w:tabs>
              <w:rPr>
                <w:rFonts w:ascii="Times New Roman" w:hAnsi="Times New Roman" w:cs="Times New Roman"/>
              </w:rPr>
            </w:pPr>
            <w:r>
              <w:rPr>
                <w:rFonts w:ascii="Times New Roman" w:hAnsi="Times New Roman" w:cs="Times New Roman"/>
              </w:rPr>
              <w:t>I can use the Pythagorean Theorem to solve contextual problems involving rectangles or right triangles.</w:t>
            </w:r>
          </w:p>
          <w:p w14:paraId="326A8185" w14:textId="77777777" w:rsidR="00EE5D2D" w:rsidRDefault="00EE5D2D" w:rsidP="00EE5D2D">
            <w:pPr>
              <w:tabs>
                <w:tab w:val="left" w:pos="8544"/>
              </w:tabs>
              <w:rPr>
                <w:rFonts w:ascii="Times New Roman" w:hAnsi="Times New Roman" w:cs="Times New Roman"/>
              </w:rPr>
            </w:pPr>
          </w:p>
          <w:p w14:paraId="5CC16813" w14:textId="3AF7986B" w:rsidR="00EE5D2D" w:rsidRPr="0083388C" w:rsidRDefault="00EE5D2D" w:rsidP="00EE5D2D">
            <w:pPr>
              <w:tabs>
                <w:tab w:val="left" w:pos="8544"/>
              </w:tabs>
              <w:rPr>
                <w:rFonts w:ascii="Times New Roman" w:hAnsi="Times New Roman" w:cs="Times New Roman"/>
              </w:rPr>
            </w:pPr>
            <w:r>
              <w:rPr>
                <w:rFonts w:ascii="Times New Roman" w:hAnsi="Times New Roman" w:cs="Times New Roman"/>
              </w:rPr>
              <w:t>I can use the Pythagorean Theorem to determine the distance between two points on a coordinate plane.</w:t>
            </w:r>
          </w:p>
        </w:tc>
        <w:tc>
          <w:tcPr>
            <w:tcW w:w="1227" w:type="pct"/>
          </w:tcPr>
          <w:p w14:paraId="478D1C74" w14:textId="77777777" w:rsidR="004C401E" w:rsidRDefault="004C401E" w:rsidP="004C401E">
            <w:pPr>
              <w:pStyle w:val="TableParagraph"/>
              <w:spacing w:before="31"/>
              <w:rPr>
                <w:rFonts w:ascii="Times New Roman" w:eastAsia="Times New Roman" w:hAnsi="Times New Roman" w:cs="Times New Roman"/>
                <w:sz w:val="24"/>
                <w:szCs w:val="24"/>
              </w:rPr>
            </w:pPr>
            <w:r>
              <w:rPr>
                <w:rFonts w:ascii="Times New Roman" w:eastAsia="Times New Roman" w:hAnsi="Times New Roman" w:cs="Times New Roman"/>
                <w:b/>
                <w:bCs/>
                <w:spacing w:val="-1"/>
                <w:w w:val="105"/>
                <w:sz w:val="24"/>
                <w:szCs w:val="24"/>
              </w:rPr>
              <w:lastRenderedPageBreak/>
              <w:t>8</w:t>
            </w:r>
            <w:r>
              <w:rPr>
                <w:rFonts w:ascii="Times New Roman" w:eastAsia="Times New Roman" w:hAnsi="Times New Roman" w:cs="Times New Roman"/>
                <w:b/>
                <w:bCs/>
                <w:spacing w:val="1"/>
                <w:w w:val="105"/>
                <w:sz w:val="24"/>
                <w:szCs w:val="24"/>
              </w:rPr>
              <w:t>.</w:t>
            </w:r>
            <w:r>
              <w:rPr>
                <w:rFonts w:ascii="Times New Roman" w:eastAsia="Times New Roman" w:hAnsi="Times New Roman" w:cs="Times New Roman"/>
                <w:b/>
                <w:bCs/>
                <w:spacing w:val="-3"/>
                <w:w w:val="105"/>
                <w:sz w:val="24"/>
                <w:szCs w:val="24"/>
              </w:rPr>
              <w:t>G</w:t>
            </w:r>
            <w:r>
              <w:rPr>
                <w:rFonts w:ascii="Times New Roman" w:eastAsia="Times New Roman" w:hAnsi="Times New Roman" w:cs="Times New Roman"/>
                <w:b/>
                <w:bCs/>
                <w:spacing w:val="1"/>
                <w:w w:val="105"/>
                <w:sz w:val="24"/>
                <w:szCs w:val="24"/>
              </w:rPr>
              <w:t>.</w:t>
            </w:r>
            <w:r>
              <w:rPr>
                <w:rFonts w:ascii="Times New Roman" w:eastAsia="Times New Roman" w:hAnsi="Times New Roman" w:cs="Times New Roman"/>
                <w:b/>
                <w:bCs/>
                <w:spacing w:val="-1"/>
                <w:w w:val="105"/>
                <w:sz w:val="24"/>
                <w:szCs w:val="24"/>
              </w:rPr>
              <w:t>B</w:t>
            </w:r>
            <w:r>
              <w:rPr>
                <w:rFonts w:ascii="Times New Roman" w:eastAsia="Times New Roman" w:hAnsi="Times New Roman" w:cs="Times New Roman"/>
                <w:b/>
                <w:bCs/>
                <w:w w:val="105"/>
                <w:sz w:val="24"/>
                <w:szCs w:val="24"/>
              </w:rPr>
              <w:t>.5</w:t>
            </w:r>
          </w:p>
          <w:p w14:paraId="0859158A" w14:textId="2FEB6AEE" w:rsidR="004C401E" w:rsidRDefault="004C401E" w:rsidP="004C401E">
            <w:pPr>
              <w:pStyle w:val="Default"/>
              <w:rPr>
                <w:b/>
              </w:rPr>
            </w:pPr>
            <w:r>
              <w:rPr>
                <w:b/>
              </w:rPr>
              <w:t>Instructional Focus</w:t>
            </w:r>
            <w:r w:rsidRPr="00442E2B">
              <w:rPr>
                <w:b/>
              </w:rPr>
              <w:t xml:space="preserve">: </w:t>
            </w:r>
          </w:p>
          <w:p w14:paraId="7571E661" w14:textId="7976EC00" w:rsidR="004C401E" w:rsidRDefault="004C401E" w:rsidP="004C401E">
            <w:pPr>
              <w:pStyle w:val="Default"/>
            </w:pPr>
            <w:r>
              <w:t xml:space="preserve">Students should demonstrate an understanding of the Pythagorean Theorem by describing mathematical and real-world situations in which it can be applied. As students are applying the Pythagorean Theorem to complex problems, they should provide valid justification of their reasoning using precise vocabulary. Additionally, students should be able to visualize three-dimensional objects with embedded right triangles without </w:t>
            </w:r>
            <w:r>
              <w:lastRenderedPageBreak/>
              <w:t xml:space="preserve">visual representations provided. </w:t>
            </w:r>
          </w:p>
          <w:p w14:paraId="503FE7C6" w14:textId="07E8C670" w:rsidR="004C401E" w:rsidRPr="004C401E" w:rsidRDefault="004C401E" w:rsidP="004C401E">
            <w:pPr>
              <w:pStyle w:val="Default"/>
            </w:pPr>
          </w:p>
          <w:p w14:paraId="74CB0A8B" w14:textId="77777777" w:rsidR="00EE5D2D" w:rsidRDefault="00EE5D2D" w:rsidP="00EE5D2D">
            <w:pPr>
              <w:tabs>
                <w:tab w:val="left" w:pos="8544"/>
              </w:tabs>
            </w:pPr>
          </w:p>
        </w:tc>
        <w:tc>
          <w:tcPr>
            <w:tcW w:w="1260" w:type="pct"/>
          </w:tcPr>
          <w:p w14:paraId="0537695F" w14:textId="77777777" w:rsidR="003908E1" w:rsidRDefault="003908E1" w:rsidP="003908E1">
            <w:pPr>
              <w:pStyle w:val="Default"/>
              <w:rPr>
                <w:b/>
              </w:rPr>
            </w:pPr>
            <w:r w:rsidRPr="00442E2B">
              <w:rPr>
                <w:b/>
              </w:rPr>
              <w:lastRenderedPageBreak/>
              <w:t xml:space="preserve">Go Math Lesson: </w:t>
            </w:r>
          </w:p>
          <w:p w14:paraId="180DD7A4" w14:textId="77777777" w:rsidR="00EE5D2D" w:rsidRDefault="00EC787B" w:rsidP="003908E1">
            <w:pPr>
              <w:tabs>
                <w:tab w:val="left" w:pos="8544"/>
              </w:tabs>
              <w:rPr>
                <w:rFonts w:ascii="Times New Roman" w:hAnsi="Times New Roman" w:cs="Times New Roman"/>
              </w:rPr>
            </w:pPr>
            <w:r>
              <w:rPr>
                <w:rFonts w:ascii="Times New Roman" w:hAnsi="Times New Roman" w:cs="Times New Roman"/>
              </w:rPr>
              <w:t>* Lesson 12.1 The Pythagorean Theorem (pg. 375)</w:t>
            </w:r>
          </w:p>
          <w:p w14:paraId="14B08703" w14:textId="77777777" w:rsidR="00EC787B" w:rsidRDefault="00EC787B" w:rsidP="003908E1">
            <w:pPr>
              <w:tabs>
                <w:tab w:val="left" w:pos="8544"/>
              </w:tabs>
              <w:rPr>
                <w:rFonts w:ascii="Times New Roman" w:hAnsi="Times New Roman" w:cs="Times New Roman"/>
              </w:rPr>
            </w:pPr>
            <w:r>
              <w:rPr>
                <w:rFonts w:ascii="Times New Roman" w:hAnsi="Times New Roman" w:cs="Times New Roman"/>
              </w:rPr>
              <w:t>* Lesson 12.2 Converse of the Pythagorean Theorem (pg. 381)</w:t>
            </w:r>
          </w:p>
          <w:p w14:paraId="77ABA0B7" w14:textId="77777777" w:rsidR="00EC787B" w:rsidRDefault="00EC787B" w:rsidP="003908E1">
            <w:pPr>
              <w:tabs>
                <w:tab w:val="left" w:pos="8544"/>
              </w:tabs>
              <w:rPr>
                <w:rFonts w:ascii="Times New Roman" w:hAnsi="Times New Roman" w:cs="Times New Roman"/>
              </w:rPr>
            </w:pPr>
            <w:r>
              <w:rPr>
                <w:rFonts w:ascii="Times New Roman" w:hAnsi="Times New Roman" w:cs="Times New Roman"/>
              </w:rPr>
              <w:t>* Lesson 12.3 Distance Between Two Points (pg. 387)</w:t>
            </w:r>
          </w:p>
          <w:p w14:paraId="7FA2D6A7" w14:textId="77777777" w:rsidR="00EC787B" w:rsidRDefault="00EC787B" w:rsidP="003908E1">
            <w:pPr>
              <w:tabs>
                <w:tab w:val="left" w:pos="8544"/>
              </w:tabs>
              <w:rPr>
                <w:rFonts w:ascii="Times New Roman" w:hAnsi="Times New Roman" w:cs="Times New Roman"/>
              </w:rPr>
            </w:pPr>
          </w:p>
          <w:p w14:paraId="32C672B3" w14:textId="77777777" w:rsidR="00EC787B" w:rsidRPr="00E43DC6" w:rsidRDefault="00EC787B" w:rsidP="00EC787B">
            <w:pPr>
              <w:pStyle w:val="Default"/>
              <w:rPr>
                <w:b/>
              </w:rPr>
            </w:pPr>
            <w:r>
              <w:rPr>
                <w:b/>
              </w:rPr>
              <w:t>Engage NY Task</w:t>
            </w:r>
            <w:r w:rsidRPr="00442E2B">
              <w:rPr>
                <w:b/>
              </w:rPr>
              <w:t xml:space="preserve">: </w:t>
            </w:r>
          </w:p>
          <w:p w14:paraId="425D8E85" w14:textId="77777777" w:rsidR="00EC787B" w:rsidRDefault="00310A16" w:rsidP="003908E1">
            <w:pPr>
              <w:tabs>
                <w:tab w:val="left" w:pos="8544"/>
              </w:tabs>
              <w:rPr>
                <w:rFonts w:ascii="Times New Roman" w:hAnsi="Times New Roman" w:cs="Times New Roman"/>
              </w:rPr>
            </w:pPr>
            <w:hyperlink r:id="rId12" w:history="1">
              <w:r w:rsidR="00312385" w:rsidRPr="00312385">
                <w:rPr>
                  <w:rStyle w:val="Hyperlink"/>
                  <w:rFonts w:ascii="Times New Roman" w:hAnsi="Times New Roman" w:cs="Times New Roman"/>
                </w:rPr>
                <w:t>Module 2, Topic D, The Pythagorean Theorem</w:t>
              </w:r>
            </w:hyperlink>
          </w:p>
          <w:p w14:paraId="735A91AD" w14:textId="77777777" w:rsidR="00312385" w:rsidRDefault="00312385" w:rsidP="003908E1">
            <w:pPr>
              <w:tabs>
                <w:tab w:val="left" w:pos="8544"/>
              </w:tabs>
              <w:rPr>
                <w:rFonts w:ascii="Times New Roman" w:hAnsi="Times New Roman" w:cs="Times New Roman"/>
              </w:rPr>
            </w:pPr>
          </w:p>
          <w:p w14:paraId="54D8A830" w14:textId="77777777" w:rsidR="00312385" w:rsidRDefault="00310A16" w:rsidP="003908E1">
            <w:pPr>
              <w:tabs>
                <w:tab w:val="left" w:pos="8544"/>
              </w:tabs>
              <w:rPr>
                <w:rFonts w:ascii="Times New Roman" w:hAnsi="Times New Roman" w:cs="Times New Roman"/>
              </w:rPr>
            </w:pPr>
            <w:hyperlink r:id="rId13" w:history="1">
              <w:r w:rsidR="00312385" w:rsidRPr="00312385">
                <w:rPr>
                  <w:rStyle w:val="Hyperlink"/>
                  <w:rFonts w:ascii="Times New Roman" w:hAnsi="Times New Roman" w:cs="Times New Roman"/>
                </w:rPr>
                <w:t>Module 3, Topic C, The Pythagorean Theorem</w:t>
              </w:r>
            </w:hyperlink>
          </w:p>
          <w:p w14:paraId="5502DE04" w14:textId="77777777" w:rsidR="00312385" w:rsidRDefault="00312385" w:rsidP="003908E1">
            <w:pPr>
              <w:tabs>
                <w:tab w:val="left" w:pos="8544"/>
              </w:tabs>
              <w:rPr>
                <w:rFonts w:ascii="Times New Roman" w:hAnsi="Times New Roman" w:cs="Times New Roman"/>
              </w:rPr>
            </w:pPr>
          </w:p>
          <w:p w14:paraId="24C3458C" w14:textId="77777777" w:rsidR="00312385" w:rsidRDefault="00310A16" w:rsidP="003908E1">
            <w:pPr>
              <w:tabs>
                <w:tab w:val="left" w:pos="8544"/>
              </w:tabs>
              <w:rPr>
                <w:rFonts w:ascii="Times New Roman" w:hAnsi="Times New Roman" w:cs="Times New Roman"/>
              </w:rPr>
            </w:pPr>
            <w:hyperlink r:id="rId14" w:history="1">
              <w:r w:rsidR="00312385" w:rsidRPr="00312385">
                <w:rPr>
                  <w:rStyle w:val="Hyperlink"/>
                  <w:rFonts w:ascii="Times New Roman" w:hAnsi="Times New Roman" w:cs="Times New Roman"/>
                </w:rPr>
                <w:t>Module 4, Topic E, The Pythagorean Theorem</w:t>
              </w:r>
            </w:hyperlink>
          </w:p>
          <w:p w14:paraId="7874B786" w14:textId="77777777" w:rsidR="00312385" w:rsidRDefault="00312385" w:rsidP="003908E1">
            <w:pPr>
              <w:tabs>
                <w:tab w:val="left" w:pos="8544"/>
              </w:tabs>
              <w:rPr>
                <w:rFonts w:ascii="Times New Roman" w:hAnsi="Times New Roman" w:cs="Times New Roman"/>
              </w:rPr>
            </w:pPr>
          </w:p>
          <w:p w14:paraId="6C0B7A12" w14:textId="77777777" w:rsidR="00312385" w:rsidRDefault="00310A16" w:rsidP="003908E1">
            <w:pPr>
              <w:tabs>
                <w:tab w:val="left" w:pos="8544"/>
              </w:tabs>
              <w:rPr>
                <w:rFonts w:ascii="Times New Roman" w:hAnsi="Times New Roman" w:cs="Times New Roman"/>
              </w:rPr>
            </w:pPr>
            <w:hyperlink r:id="rId15" w:history="1">
              <w:r w:rsidR="00312385" w:rsidRPr="00312385">
                <w:rPr>
                  <w:rStyle w:val="Hyperlink"/>
                  <w:rFonts w:ascii="Times New Roman" w:hAnsi="Times New Roman" w:cs="Times New Roman"/>
                </w:rPr>
                <w:t>Module 7, Topic C, The Pythagorean Theorem</w:t>
              </w:r>
            </w:hyperlink>
          </w:p>
          <w:p w14:paraId="02C2828A" w14:textId="758435A9" w:rsidR="00312385" w:rsidRPr="003908E1" w:rsidRDefault="00312385" w:rsidP="003908E1">
            <w:pPr>
              <w:tabs>
                <w:tab w:val="left" w:pos="8544"/>
              </w:tabs>
              <w:rPr>
                <w:rFonts w:ascii="Times New Roman" w:hAnsi="Times New Roman" w:cs="Times New Roman"/>
              </w:rPr>
            </w:pPr>
            <w:r>
              <w:rPr>
                <w:rFonts w:ascii="Times New Roman" w:hAnsi="Times New Roman" w:cs="Times New Roman"/>
              </w:rPr>
              <w:t xml:space="preserve"> </w:t>
            </w:r>
          </w:p>
        </w:tc>
      </w:tr>
      <w:tr w:rsidR="00EE5D2D" w:rsidRPr="0083388C" w14:paraId="06E2AA33" w14:textId="77777777" w:rsidTr="00972F50">
        <w:tc>
          <w:tcPr>
            <w:tcW w:w="5000" w:type="pct"/>
            <w:gridSpan w:val="4"/>
            <w:shd w:val="clear" w:color="auto" w:fill="99CCFF"/>
          </w:tcPr>
          <w:p w14:paraId="167DC8CB" w14:textId="77777777" w:rsidR="00EE5D2D" w:rsidRPr="00145E51" w:rsidRDefault="00EE5D2D" w:rsidP="00EE5D2D">
            <w:pPr>
              <w:tabs>
                <w:tab w:val="left" w:pos="8544"/>
              </w:tabs>
              <w:jc w:val="center"/>
              <w:rPr>
                <w:rFonts w:ascii="Times New Roman" w:hAnsi="Times New Roman" w:cs="Times New Roman"/>
                <w:b/>
              </w:rPr>
            </w:pPr>
            <w:r w:rsidRPr="00145E51">
              <w:rPr>
                <w:rFonts w:ascii="Times New Roman" w:hAnsi="Times New Roman" w:cs="Times New Roman"/>
                <w:b/>
              </w:rPr>
              <w:lastRenderedPageBreak/>
              <w:t>Angle Relationships</w:t>
            </w:r>
          </w:p>
          <w:p w14:paraId="3DA1E533" w14:textId="61880871" w:rsidR="00EE5D2D" w:rsidRPr="00145E51" w:rsidRDefault="00EE5D2D" w:rsidP="00EE5D2D">
            <w:pPr>
              <w:tabs>
                <w:tab w:val="left" w:pos="8544"/>
              </w:tabs>
              <w:jc w:val="center"/>
              <w:rPr>
                <w:rFonts w:ascii="Times New Roman" w:hAnsi="Times New Roman" w:cs="Times New Roman"/>
                <w:b/>
              </w:rPr>
            </w:pPr>
            <w:r w:rsidRPr="00145E51">
              <w:rPr>
                <w:rFonts w:ascii="Times New Roman" w:hAnsi="Times New Roman" w:cs="Times New Roman"/>
                <w:b/>
              </w:rPr>
              <w:t>(</w:t>
            </w:r>
            <w:r w:rsidR="00145E51" w:rsidRPr="00145E51">
              <w:rPr>
                <w:rFonts w:ascii="Times New Roman" w:hAnsi="Times New Roman" w:cs="Times New Roman"/>
                <w:b/>
              </w:rPr>
              <w:t>Allow</w:t>
            </w:r>
            <w:r w:rsidRPr="00145E51">
              <w:rPr>
                <w:rFonts w:ascii="Times New Roman" w:hAnsi="Times New Roman" w:cs="Times New Roman"/>
                <w:b/>
              </w:rPr>
              <w:t xml:space="preserve"> 2 weeks for instruction, review, and assessment)</w:t>
            </w:r>
          </w:p>
        </w:tc>
      </w:tr>
      <w:tr w:rsidR="00EE5D2D" w:rsidRPr="0083388C" w14:paraId="2BF50EDB" w14:textId="77777777" w:rsidTr="00972F50">
        <w:tc>
          <w:tcPr>
            <w:tcW w:w="1226" w:type="pct"/>
          </w:tcPr>
          <w:p w14:paraId="3D58B1F7" w14:textId="0EB01A8A" w:rsidR="00EE5D2D" w:rsidRDefault="00EE5D2D" w:rsidP="00EE5D2D">
            <w:pPr>
              <w:pStyle w:val="ListParagraph"/>
              <w:numPr>
                <w:ilvl w:val="0"/>
                <w:numId w:val="26"/>
              </w:numPr>
              <w:rPr>
                <w:rFonts w:ascii="Times New Roman" w:hAnsi="Times New Roman" w:cs="Times New Roman"/>
              </w:rPr>
            </w:pPr>
            <w:r w:rsidRPr="004C401E">
              <w:rPr>
                <w:rFonts w:ascii="Times New Roman" w:hAnsi="Times New Roman" w:cs="Times New Roman"/>
                <w:b/>
              </w:rPr>
              <w:t>8.G.A.3</w:t>
            </w:r>
            <w:r>
              <w:rPr>
                <w:rFonts w:ascii="Times New Roman" w:hAnsi="Times New Roman" w:cs="Times New Roman"/>
              </w:rPr>
              <w:t xml:space="preserve"> Use informal arguments to establish facts about the angle sum and exterior angle of triangles, about the angles created when parallel lines are cut by a transversal, and the angle-angle criterion for similarity of triangles.</w:t>
            </w:r>
          </w:p>
          <w:p w14:paraId="3AF19172" w14:textId="77777777" w:rsidR="00EE5D2D" w:rsidRDefault="00EE5D2D" w:rsidP="00EE5D2D">
            <w:pPr>
              <w:pStyle w:val="ListParagraph"/>
              <w:rPr>
                <w:rFonts w:ascii="Times New Roman" w:hAnsi="Times New Roman" w:cs="Times New Roman"/>
                <w:i/>
              </w:rPr>
            </w:pPr>
            <w:r>
              <w:rPr>
                <w:rFonts w:ascii="Times New Roman" w:hAnsi="Times New Roman" w:cs="Times New Roman"/>
                <w:i/>
              </w:rPr>
              <w:t>For example, arrange three copies of the same triangle so that the sum of the three angles appears to form a line and give an argument in terms of transversals why this is so.</w:t>
            </w:r>
          </w:p>
          <w:p w14:paraId="6065883F" w14:textId="77777777" w:rsidR="00EE5D2D" w:rsidRDefault="00EE5D2D" w:rsidP="00EE5D2D">
            <w:pPr>
              <w:pStyle w:val="ListParagraph"/>
              <w:rPr>
                <w:rFonts w:ascii="Times New Roman" w:hAnsi="Times New Roman" w:cs="Times New Roman"/>
                <w:i/>
              </w:rPr>
            </w:pPr>
          </w:p>
          <w:p w14:paraId="3228BDD1" w14:textId="77777777" w:rsidR="00EE5D2D" w:rsidRDefault="00EE5D2D" w:rsidP="00EE5D2D">
            <w:pPr>
              <w:pStyle w:val="ListParagraph"/>
              <w:rPr>
                <w:rFonts w:ascii="Times New Roman" w:hAnsi="Times New Roman" w:cs="Times New Roman"/>
                <w:i/>
              </w:rPr>
            </w:pPr>
          </w:p>
          <w:p w14:paraId="6006C81A" w14:textId="77777777" w:rsidR="00EE5D2D" w:rsidRDefault="00EE5D2D" w:rsidP="00EE5D2D">
            <w:pPr>
              <w:pStyle w:val="ListParagraph"/>
              <w:rPr>
                <w:rFonts w:ascii="Times New Roman" w:hAnsi="Times New Roman" w:cs="Times New Roman"/>
                <w:i/>
              </w:rPr>
            </w:pPr>
          </w:p>
          <w:p w14:paraId="7F376ABA" w14:textId="77777777" w:rsidR="00EE5D2D" w:rsidRDefault="00EE5D2D" w:rsidP="00EE5D2D">
            <w:pPr>
              <w:pStyle w:val="ListParagraph"/>
              <w:rPr>
                <w:rFonts w:ascii="Times New Roman" w:hAnsi="Times New Roman" w:cs="Times New Roman"/>
                <w:i/>
              </w:rPr>
            </w:pPr>
          </w:p>
          <w:p w14:paraId="0C06673F" w14:textId="77777777" w:rsidR="00EE5D2D" w:rsidRDefault="00EE5D2D" w:rsidP="00EE5D2D">
            <w:pPr>
              <w:pStyle w:val="ListParagraph"/>
              <w:rPr>
                <w:rFonts w:ascii="Times New Roman" w:hAnsi="Times New Roman" w:cs="Times New Roman"/>
                <w:i/>
              </w:rPr>
            </w:pPr>
          </w:p>
          <w:p w14:paraId="6CB39129" w14:textId="77777777" w:rsidR="00EE5D2D" w:rsidRDefault="00EE5D2D" w:rsidP="00EE5D2D">
            <w:pPr>
              <w:pStyle w:val="ListParagraph"/>
              <w:rPr>
                <w:rFonts w:ascii="Times New Roman" w:hAnsi="Times New Roman" w:cs="Times New Roman"/>
              </w:rPr>
            </w:pPr>
          </w:p>
          <w:p w14:paraId="3FD4B15B" w14:textId="77777777" w:rsidR="00EE5D2D" w:rsidRDefault="00EE5D2D" w:rsidP="00EE5D2D">
            <w:pPr>
              <w:pStyle w:val="ListParagraph"/>
              <w:rPr>
                <w:rFonts w:ascii="Times New Roman" w:hAnsi="Times New Roman" w:cs="Times New Roman"/>
              </w:rPr>
            </w:pPr>
          </w:p>
          <w:p w14:paraId="5DA4B36B" w14:textId="77777777" w:rsidR="00EE5D2D" w:rsidRDefault="00EE5D2D" w:rsidP="00EE5D2D">
            <w:pPr>
              <w:pStyle w:val="ListParagraph"/>
              <w:rPr>
                <w:rFonts w:ascii="Times New Roman" w:hAnsi="Times New Roman" w:cs="Times New Roman"/>
              </w:rPr>
            </w:pPr>
          </w:p>
          <w:p w14:paraId="1283F507" w14:textId="77777777" w:rsidR="00EE5D2D" w:rsidRDefault="00EE5D2D" w:rsidP="00EE5D2D">
            <w:pPr>
              <w:pStyle w:val="ListParagraph"/>
              <w:rPr>
                <w:rFonts w:ascii="Times New Roman" w:hAnsi="Times New Roman" w:cs="Times New Roman"/>
              </w:rPr>
            </w:pPr>
          </w:p>
          <w:p w14:paraId="6B5BC942" w14:textId="77777777" w:rsidR="00EE5D2D" w:rsidRDefault="00EE5D2D" w:rsidP="00EE5D2D">
            <w:pPr>
              <w:pStyle w:val="ListParagraph"/>
              <w:rPr>
                <w:rFonts w:ascii="Times New Roman" w:hAnsi="Times New Roman" w:cs="Times New Roman"/>
              </w:rPr>
            </w:pPr>
          </w:p>
          <w:p w14:paraId="55EA876A" w14:textId="14F6D064" w:rsidR="00EE5D2D" w:rsidRPr="003364BC" w:rsidRDefault="00EE5D2D" w:rsidP="00EE5D2D">
            <w:pPr>
              <w:pStyle w:val="ListParagraph"/>
              <w:rPr>
                <w:rFonts w:ascii="Times New Roman" w:hAnsi="Times New Roman" w:cs="Times New Roman"/>
              </w:rPr>
            </w:pPr>
          </w:p>
        </w:tc>
        <w:tc>
          <w:tcPr>
            <w:tcW w:w="1286" w:type="pct"/>
          </w:tcPr>
          <w:p w14:paraId="2AAD7186" w14:textId="3AB8D229" w:rsidR="00EE5D2D" w:rsidRDefault="00EE5D2D" w:rsidP="00EE5D2D">
            <w:pPr>
              <w:tabs>
                <w:tab w:val="left" w:pos="8544"/>
              </w:tabs>
              <w:rPr>
                <w:rFonts w:ascii="Times New Roman" w:hAnsi="Times New Roman" w:cs="Times New Roman"/>
              </w:rPr>
            </w:pPr>
            <w:r>
              <w:rPr>
                <w:rFonts w:ascii="Times New Roman" w:hAnsi="Times New Roman" w:cs="Times New Roman"/>
              </w:rPr>
              <w:lastRenderedPageBreak/>
              <w:t>I can solve for the missing angle measurement of any triangle if given the other two measurements.</w:t>
            </w:r>
          </w:p>
          <w:p w14:paraId="4013C4EE" w14:textId="77777777" w:rsidR="00EE5D2D" w:rsidRDefault="00EE5D2D" w:rsidP="00EE5D2D">
            <w:pPr>
              <w:tabs>
                <w:tab w:val="left" w:pos="8544"/>
              </w:tabs>
              <w:rPr>
                <w:rFonts w:ascii="Times New Roman" w:hAnsi="Times New Roman" w:cs="Times New Roman"/>
              </w:rPr>
            </w:pPr>
          </w:p>
          <w:p w14:paraId="50220F52" w14:textId="77777777" w:rsidR="00EE5D2D" w:rsidRDefault="00EE5D2D" w:rsidP="00EE5D2D">
            <w:pPr>
              <w:tabs>
                <w:tab w:val="left" w:pos="8544"/>
              </w:tabs>
              <w:rPr>
                <w:rFonts w:ascii="Times New Roman" w:hAnsi="Times New Roman" w:cs="Times New Roman"/>
              </w:rPr>
            </w:pPr>
            <w:r>
              <w:rPr>
                <w:rFonts w:ascii="Times New Roman" w:hAnsi="Times New Roman" w:cs="Times New Roman"/>
              </w:rPr>
              <w:t>I can Know and Understand that two parallel lines cut by a transversal forms 8 sets of angles.</w:t>
            </w:r>
          </w:p>
          <w:p w14:paraId="45B295BB" w14:textId="77777777" w:rsidR="00EE5D2D" w:rsidRDefault="00EE5D2D" w:rsidP="00EE5D2D">
            <w:pPr>
              <w:tabs>
                <w:tab w:val="left" w:pos="8544"/>
              </w:tabs>
              <w:rPr>
                <w:rFonts w:ascii="Times New Roman" w:hAnsi="Times New Roman" w:cs="Times New Roman"/>
              </w:rPr>
            </w:pPr>
          </w:p>
          <w:p w14:paraId="4413B799" w14:textId="5733A3BD" w:rsidR="00EE5D2D" w:rsidRDefault="00EE5D2D" w:rsidP="00EE5D2D">
            <w:pPr>
              <w:tabs>
                <w:tab w:val="left" w:pos="8544"/>
              </w:tabs>
              <w:rPr>
                <w:rFonts w:ascii="Times New Roman" w:hAnsi="Times New Roman" w:cs="Times New Roman"/>
              </w:rPr>
            </w:pPr>
            <w:r>
              <w:rPr>
                <w:rFonts w:ascii="Times New Roman" w:hAnsi="Times New Roman" w:cs="Times New Roman"/>
              </w:rPr>
              <w:t>I can determine the relationship of vertical angles, corresponding angles, alternate interior angles, alternate exterior angles, supplementary angles, congruent angles.</w:t>
            </w:r>
          </w:p>
          <w:p w14:paraId="731D66CB" w14:textId="77777777" w:rsidR="00EE5D2D" w:rsidRDefault="00EE5D2D" w:rsidP="00EE5D2D">
            <w:pPr>
              <w:tabs>
                <w:tab w:val="left" w:pos="8544"/>
              </w:tabs>
              <w:rPr>
                <w:rFonts w:ascii="Times New Roman" w:hAnsi="Times New Roman" w:cs="Times New Roman"/>
              </w:rPr>
            </w:pPr>
          </w:p>
          <w:p w14:paraId="49FD717B" w14:textId="1AF75FB7" w:rsidR="00EE5D2D" w:rsidRDefault="00EE5D2D" w:rsidP="00EE5D2D">
            <w:pPr>
              <w:tabs>
                <w:tab w:val="left" w:pos="8544"/>
              </w:tabs>
              <w:rPr>
                <w:rFonts w:ascii="Times New Roman" w:hAnsi="Times New Roman" w:cs="Times New Roman"/>
              </w:rPr>
            </w:pPr>
            <w:r>
              <w:rPr>
                <w:rFonts w:ascii="Times New Roman" w:hAnsi="Times New Roman" w:cs="Times New Roman"/>
              </w:rPr>
              <w:lastRenderedPageBreak/>
              <w:t>I can determine the remaining angle measures if given one measure on parallel lines cut by a transversal.</w:t>
            </w:r>
          </w:p>
          <w:p w14:paraId="1DCF32CC" w14:textId="77777777" w:rsidR="00EE5D2D" w:rsidRDefault="00EE5D2D" w:rsidP="00EE5D2D">
            <w:pPr>
              <w:tabs>
                <w:tab w:val="left" w:pos="8544"/>
              </w:tabs>
              <w:rPr>
                <w:rFonts w:ascii="Times New Roman" w:hAnsi="Times New Roman" w:cs="Times New Roman"/>
              </w:rPr>
            </w:pPr>
          </w:p>
          <w:p w14:paraId="5AE8F8BF" w14:textId="77777777" w:rsidR="00EE5D2D" w:rsidRDefault="00EE5D2D" w:rsidP="00EE5D2D">
            <w:pPr>
              <w:tabs>
                <w:tab w:val="left" w:pos="8544"/>
              </w:tabs>
              <w:rPr>
                <w:rFonts w:ascii="Times New Roman" w:hAnsi="Times New Roman" w:cs="Times New Roman"/>
              </w:rPr>
            </w:pPr>
          </w:p>
          <w:p w14:paraId="369B93C6" w14:textId="77777777" w:rsidR="00EE5D2D" w:rsidRDefault="00EE5D2D" w:rsidP="00EE5D2D">
            <w:pPr>
              <w:tabs>
                <w:tab w:val="left" w:pos="8544"/>
              </w:tabs>
              <w:rPr>
                <w:rFonts w:ascii="Times New Roman" w:hAnsi="Times New Roman" w:cs="Times New Roman"/>
              </w:rPr>
            </w:pPr>
          </w:p>
          <w:p w14:paraId="0980EB59" w14:textId="77777777" w:rsidR="00EE5D2D" w:rsidRDefault="00EE5D2D" w:rsidP="00EE5D2D">
            <w:pPr>
              <w:tabs>
                <w:tab w:val="left" w:pos="8544"/>
              </w:tabs>
              <w:rPr>
                <w:rFonts w:ascii="Times New Roman" w:hAnsi="Times New Roman" w:cs="Times New Roman"/>
              </w:rPr>
            </w:pPr>
          </w:p>
          <w:p w14:paraId="31D175B2" w14:textId="77777777" w:rsidR="00EE5D2D" w:rsidRDefault="00EE5D2D" w:rsidP="00EE5D2D">
            <w:pPr>
              <w:tabs>
                <w:tab w:val="left" w:pos="8544"/>
              </w:tabs>
              <w:rPr>
                <w:rFonts w:ascii="Times New Roman" w:hAnsi="Times New Roman" w:cs="Times New Roman"/>
              </w:rPr>
            </w:pPr>
          </w:p>
          <w:p w14:paraId="4B9D08A0" w14:textId="77777777" w:rsidR="00EE5D2D" w:rsidRDefault="00EE5D2D" w:rsidP="00EE5D2D">
            <w:pPr>
              <w:tabs>
                <w:tab w:val="left" w:pos="8544"/>
              </w:tabs>
              <w:rPr>
                <w:rFonts w:ascii="Times New Roman" w:hAnsi="Times New Roman" w:cs="Times New Roman"/>
              </w:rPr>
            </w:pPr>
          </w:p>
          <w:p w14:paraId="6260CF98" w14:textId="77777777" w:rsidR="00EE5D2D" w:rsidRDefault="00EE5D2D" w:rsidP="00EE5D2D">
            <w:pPr>
              <w:tabs>
                <w:tab w:val="left" w:pos="8544"/>
              </w:tabs>
              <w:rPr>
                <w:rFonts w:ascii="Times New Roman" w:hAnsi="Times New Roman" w:cs="Times New Roman"/>
              </w:rPr>
            </w:pPr>
          </w:p>
          <w:p w14:paraId="2159D4FC" w14:textId="77777777" w:rsidR="00EE5D2D" w:rsidRPr="0083388C" w:rsidRDefault="00EE5D2D" w:rsidP="00EE5D2D">
            <w:pPr>
              <w:tabs>
                <w:tab w:val="left" w:pos="8544"/>
              </w:tabs>
              <w:rPr>
                <w:rFonts w:ascii="Times New Roman" w:hAnsi="Times New Roman" w:cs="Times New Roman"/>
              </w:rPr>
            </w:pPr>
          </w:p>
        </w:tc>
        <w:tc>
          <w:tcPr>
            <w:tcW w:w="1227" w:type="pct"/>
          </w:tcPr>
          <w:p w14:paraId="48782818" w14:textId="77777777" w:rsidR="00EE5D2D" w:rsidRDefault="00EE5D2D" w:rsidP="00EE5D2D">
            <w:pPr>
              <w:tabs>
                <w:tab w:val="left" w:pos="8544"/>
              </w:tabs>
            </w:pPr>
          </w:p>
        </w:tc>
        <w:tc>
          <w:tcPr>
            <w:tcW w:w="1260" w:type="pct"/>
          </w:tcPr>
          <w:p w14:paraId="21CD0651" w14:textId="77777777" w:rsidR="00B33AD3" w:rsidRDefault="00B33AD3" w:rsidP="00B33AD3">
            <w:pPr>
              <w:pStyle w:val="Default"/>
              <w:rPr>
                <w:b/>
              </w:rPr>
            </w:pPr>
            <w:r w:rsidRPr="00442E2B">
              <w:rPr>
                <w:b/>
              </w:rPr>
              <w:t xml:space="preserve">Go Math Lesson: </w:t>
            </w:r>
          </w:p>
          <w:p w14:paraId="2F6434E4" w14:textId="1513A764" w:rsidR="00EE5D2D" w:rsidRDefault="00B33AD3" w:rsidP="00EE5D2D">
            <w:pPr>
              <w:tabs>
                <w:tab w:val="left" w:pos="8544"/>
              </w:tabs>
              <w:rPr>
                <w:rFonts w:ascii="Times New Roman" w:hAnsi="Times New Roman" w:cs="Times New Roman"/>
              </w:rPr>
            </w:pPr>
            <w:r>
              <w:rPr>
                <w:rFonts w:ascii="Times New Roman" w:hAnsi="Times New Roman" w:cs="Times New Roman"/>
              </w:rPr>
              <w:t xml:space="preserve">* </w:t>
            </w:r>
            <w:r w:rsidR="009E4E25">
              <w:rPr>
                <w:rFonts w:ascii="Times New Roman" w:hAnsi="Times New Roman" w:cs="Times New Roman"/>
              </w:rPr>
              <w:t xml:space="preserve">Lesson </w:t>
            </w:r>
            <w:r>
              <w:rPr>
                <w:rFonts w:ascii="Times New Roman" w:hAnsi="Times New Roman" w:cs="Times New Roman"/>
              </w:rPr>
              <w:t>11.1 Parallel Lines Cut by a Transversal (pg. 347)</w:t>
            </w:r>
          </w:p>
          <w:p w14:paraId="169AB839" w14:textId="010C68BD" w:rsidR="00B33AD3" w:rsidRDefault="00B33AD3" w:rsidP="00EE5D2D">
            <w:pPr>
              <w:tabs>
                <w:tab w:val="left" w:pos="8544"/>
              </w:tabs>
              <w:rPr>
                <w:rFonts w:ascii="Times New Roman" w:hAnsi="Times New Roman" w:cs="Times New Roman"/>
              </w:rPr>
            </w:pPr>
            <w:r>
              <w:rPr>
                <w:rFonts w:ascii="Times New Roman" w:hAnsi="Times New Roman" w:cs="Times New Roman"/>
              </w:rPr>
              <w:t xml:space="preserve">* </w:t>
            </w:r>
            <w:r w:rsidR="009E4E25">
              <w:rPr>
                <w:rFonts w:ascii="Times New Roman" w:hAnsi="Times New Roman" w:cs="Times New Roman"/>
              </w:rPr>
              <w:t xml:space="preserve">Lesson </w:t>
            </w:r>
            <w:r>
              <w:rPr>
                <w:rFonts w:ascii="Times New Roman" w:hAnsi="Times New Roman" w:cs="Times New Roman"/>
              </w:rPr>
              <w:t>11.2 Angle Theorem for Triangles (pg. 353)</w:t>
            </w:r>
          </w:p>
          <w:p w14:paraId="2D26C10F" w14:textId="7E94FE52" w:rsidR="00B33AD3" w:rsidRDefault="00B33AD3" w:rsidP="00EE5D2D">
            <w:pPr>
              <w:tabs>
                <w:tab w:val="left" w:pos="8544"/>
              </w:tabs>
              <w:rPr>
                <w:rFonts w:ascii="Times New Roman" w:hAnsi="Times New Roman" w:cs="Times New Roman"/>
              </w:rPr>
            </w:pPr>
            <w:r>
              <w:rPr>
                <w:rFonts w:ascii="Times New Roman" w:hAnsi="Times New Roman" w:cs="Times New Roman"/>
              </w:rPr>
              <w:t xml:space="preserve">* </w:t>
            </w:r>
            <w:r w:rsidR="009E4E25">
              <w:rPr>
                <w:rFonts w:ascii="Times New Roman" w:hAnsi="Times New Roman" w:cs="Times New Roman"/>
              </w:rPr>
              <w:t xml:space="preserve">Lesson </w:t>
            </w:r>
            <w:r>
              <w:rPr>
                <w:rFonts w:ascii="Times New Roman" w:hAnsi="Times New Roman" w:cs="Times New Roman"/>
              </w:rPr>
              <w:t>11.3 Angle – Angle Similarity (pg. 361)</w:t>
            </w:r>
          </w:p>
          <w:p w14:paraId="7179F670" w14:textId="6EF00F36" w:rsidR="00B33AD3" w:rsidRDefault="00B33AD3" w:rsidP="00EE5D2D">
            <w:pPr>
              <w:tabs>
                <w:tab w:val="left" w:pos="8544"/>
              </w:tabs>
              <w:rPr>
                <w:rFonts w:ascii="Times New Roman" w:hAnsi="Times New Roman" w:cs="Times New Roman"/>
              </w:rPr>
            </w:pPr>
          </w:p>
          <w:p w14:paraId="2F7580E6" w14:textId="77777777" w:rsidR="00611673" w:rsidRPr="00E43DC6" w:rsidRDefault="00611673" w:rsidP="00611673">
            <w:pPr>
              <w:pStyle w:val="Default"/>
              <w:rPr>
                <w:b/>
              </w:rPr>
            </w:pPr>
            <w:r>
              <w:rPr>
                <w:b/>
              </w:rPr>
              <w:t>Engage NY Task</w:t>
            </w:r>
            <w:r w:rsidRPr="00442E2B">
              <w:rPr>
                <w:b/>
              </w:rPr>
              <w:t xml:space="preserve">: </w:t>
            </w:r>
          </w:p>
          <w:p w14:paraId="37CAE6A9" w14:textId="77777777" w:rsidR="00B33AD3" w:rsidRDefault="00310A16" w:rsidP="00EE5D2D">
            <w:pPr>
              <w:tabs>
                <w:tab w:val="left" w:pos="8544"/>
              </w:tabs>
              <w:rPr>
                <w:rFonts w:ascii="Times New Roman" w:hAnsi="Times New Roman" w:cs="Times New Roman"/>
              </w:rPr>
            </w:pPr>
            <w:hyperlink r:id="rId16" w:history="1">
              <w:r w:rsidR="00611673" w:rsidRPr="00611673">
                <w:rPr>
                  <w:rStyle w:val="Hyperlink"/>
                  <w:rFonts w:ascii="Times New Roman" w:hAnsi="Times New Roman" w:cs="Times New Roman"/>
                </w:rPr>
                <w:t>Module 2, Topic C, Congruence and Angle Relationships</w:t>
              </w:r>
            </w:hyperlink>
          </w:p>
          <w:p w14:paraId="576B36B5" w14:textId="77777777" w:rsidR="002601D8" w:rsidRDefault="002601D8" w:rsidP="00EE5D2D">
            <w:pPr>
              <w:tabs>
                <w:tab w:val="left" w:pos="8544"/>
              </w:tabs>
              <w:rPr>
                <w:rFonts w:ascii="Times New Roman" w:hAnsi="Times New Roman" w:cs="Times New Roman"/>
              </w:rPr>
            </w:pPr>
          </w:p>
          <w:p w14:paraId="0E4C9B78" w14:textId="7DFFBFBA" w:rsidR="002601D8" w:rsidRPr="00EC25D0" w:rsidRDefault="002601D8" w:rsidP="00EE5D2D">
            <w:pPr>
              <w:tabs>
                <w:tab w:val="left" w:pos="8544"/>
              </w:tabs>
              <w:rPr>
                <w:rFonts w:ascii="Times New Roman" w:hAnsi="Times New Roman" w:cs="Times New Roman"/>
              </w:rPr>
            </w:pPr>
          </w:p>
        </w:tc>
      </w:tr>
      <w:tr w:rsidR="00302F2B" w14:paraId="05F3F602" w14:textId="77777777" w:rsidTr="00972F50">
        <w:tc>
          <w:tcPr>
            <w:tcW w:w="5000" w:type="pct"/>
            <w:gridSpan w:val="4"/>
          </w:tcPr>
          <w:p w14:paraId="76918EA6" w14:textId="7B04842D" w:rsidR="00321C89" w:rsidRPr="004C401E" w:rsidRDefault="00321C89" w:rsidP="004C401E">
            <w:pPr>
              <w:pStyle w:val="Default"/>
              <w:rPr>
                <w:b/>
                <w:bCs/>
                <w:sz w:val="28"/>
                <w:szCs w:val="28"/>
                <w:u w:val="single"/>
              </w:rPr>
            </w:pPr>
            <w:r w:rsidRPr="009213C1">
              <w:rPr>
                <w:b/>
                <w:bCs/>
                <w:sz w:val="28"/>
                <w:szCs w:val="28"/>
                <w:u w:val="single"/>
              </w:rPr>
              <w:t>Resource Toolbox:</w:t>
            </w:r>
          </w:p>
          <w:p w14:paraId="491A7010" w14:textId="77777777" w:rsidR="00321C89" w:rsidRPr="00A955F4" w:rsidRDefault="00321C89" w:rsidP="00321C89">
            <w:pPr>
              <w:rPr>
                <w:rFonts w:ascii="Times New Roman" w:hAnsi="Times New Roman" w:cs="Times New Roman"/>
                <w:b/>
              </w:rPr>
            </w:pPr>
            <w:r>
              <w:rPr>
                <w:rFonts w:ascii="Times New Roman" w:hAnsi="Times New Roman" w:cs="Times New Roman"/>
                <w:b/>
              </w:rPr>
              <w:t>Additional Resources</w:t>
            </w:r>
          </w:p>
          <w:p w14:paraId="26F06EC7" w14:textId="77777777" w:rsidR="001D68AF" w:rsidRDefault="001D68AF" w:rsidP="001D68AF">
            <w:pPr>
              <w:rPr>
                <w:rStyle w:val="Hyperlink"/>
                <w:rFonts w:ascii="Times New Roman" w:hAnsi="Times New Roman" w:cs="Times New Roman"/>
              </w:rPr>
            </w:pPr>
            <w:hyperlink r:id="rId17" w:history="1">
              <w:r w:rsidRPr="0061276F">
                <w:rPr>
                  <w:rStyle w:val="Hyperlink"/>
                  <w:rFonts w:ascii="Times New Roman" w:hAnsi="Times New Roman" w:cs="Times New Roman"/>
                </w:rPr>
                <w:t>Mathematics Assessment Project</w:t>
              </w:r>
            </w:hyperlink>
          </w:p>
          <w:p w14:paraId="70D699D0" w14:textId="77777777" w:rsidR="001D68AF" w:rsidRDefault="001D68AF" w:rsidP="001D68AF">
            <w:pPr>
              <w:rPr>
                <w:rStyle w:val="Hyperlink"/>
                <w:rFonts w:ascii="Times New Roman" w:hAnsi="Times New Roman" w:cs="Times New Roman"/>
              </w:rPr>
            </w:pPr>
            <w:hyperlink r:id="rId18" w:history="1">
              <w:r w:rsidRPr="0061276F">
                <w:rPr>
                  <w:rStyle w:val="Hyperlink"/>
                  <w:rFonts w:ascii="Times New Roman" w:hAnsi="Times New Roman" w:cs="Times New Roman"/>
                </w:rPr>
                <w:t>Illustrative Mathematics</w:t>
              </w:r>
            </w:hyperlink>
          </w:p>
          <w:p w14:paraId="73D7B260" w14:textId="77777777" w:rsidR="001D68AF" w:rsidRPr="00A955F4" w:rsidRDefault="001D68AF" w:rsidP="001D68AF">
            <w:pPr>
              <w:rPr>
                <w:rFonts w:ascii="Times New Roman" w:hAnsi="Times New Roman" w:cs="Times New Roman"/>
              </w:rPr>
            </w:pPr>
            <w:hyperlink r:id="rId19" w:history="1">
              <w:r>
                <w:rPr>
                  <w:rStyle w:val="Hyperlink"/>
                  <w:rFonts w:ascii="Times New Roman" w:hAnsi="Times New Roman" w:cs="Times New Roman"/>
                </w:rPr>
                <w:t xml:space="preserve">Virtual </w:t>
              </w:r>
              <w:r>
                <w:rPr>
                  <w:rStyle w:val="Hyperlink"/>
                  <w:rFonts w:ascii="Times New Roman" w:hAnsi="Times New Roman" w:cs="Times New Roman"/>
                </w:rPr>
                <w:t>N</w:t>
              </w:r>
              <w:r>
                <w:rPr>
                  <w:rStyle w:val="Hyperlink"/>
                  <w:rFonts w:ascii="Times New Roman" w:hAnsi="Times New Roman" w:cs="Times New Roman"/>
                </w:rPr>
                <w:t>erd</w:t>
              </w:r>
            </w:hyperlink>
          </w:p>
          <w:p w14:paraId="34E309C8" w14:textId="77777777" w:rsidR="001D68AF" w:rsidRDefault="001D68AF" w:rsidP="001D68AF">
            <w:pPr>
              <w:rPr>
                <w:rFonts w:ascii="Times New Roman" w:hAnsi="Times New Roman" w:cs="Times New Roman"/>
              </w:rPr>
            </w:pPr>
            <w:hyperlink r:id="rId20" w:history="1">
              <w:r w:rsidRPr="00EF1486">
                <w:rPr>
                  <w:rStyle w:val="Hyperlink"/>
                  <w:rFonts w:ascii="Times New Roman" w:hAnsi="Times New Roman" w:cs="Times New Roman"/>
                </w:rPr>
                <w:t>Khan Acad</w:t>
              </w:r>
              <w:r w:rsidRPr="00EF1486">
                <w:rPr>
                  <w:rStyle w:val="Hyperlink"/>
                  <w:rFonts w:ascii="Times New Roman" w:hAnsi="Times New Roman" w:cs="Times New Roman"/>
                </w:rPr>
                <w:t>e</w:t>
              </w:r>
              <w:r w:rsidRPr="00EF1486">
                <w:rPr>
                  <w:rStyle w:val="Hyperlink"/>
                  <w:rFonts w:ascii="Times New Roman" w:hAnsi="Times New Roman" w:cs="Times New Roman"/>
                </w:rPr>
                <w:t>my</w:t>
              </w:r>
            </w:hyperlink>
          </w:p>
          <w:p w14:paraId="04FB0FB5" w14:textId="77777777" w:rsidR="001D68AF" w:rsidRPr="00A955F4" w:rsidRDefault="001D68AF" w:rsidP="001D68AF">
            <w:pPr>
              <w:rPr>
                <w:rFonts w:ascii="Times New Roman" w:hAnsi="Times New Roman" w:cs="Times New Roman"/>
              </w:rPr>
            </w:pPr>
            <w:hyperlink r:id="rId21" w:history="1">
              <w:r>
                <w:rPr>
                  <w:rStyle w:val="Hyperlink"/>
                  <w:rFonts w:ascii="Times New Roman" w:hAnsi="Times New Roman" w:cs="Times New Roman"/>
                </w:rPr>
                <w:t>Internet 4 Classroo</w:t>
              </w:r>
              <w:r>
                <w:rPr>
                  <w:rStyle w:val="Hyperlink"/>
                  <w:rFonts w:ascii="Times New Roman" w:hAnsi="Times New Roman" w:cs="Times New Roman"/>
                </w:rPr>
                <w:t>m</w:t>
              </w:r>
              <w:r>
                <w:rPr>
                  <w:rStyle w:val="Hyperlink"/>
                  <w:rFonts w:ascii="Times New Roman" w:hAnsi="Times New Roman" w:cs="Times New Roman"/>
                </w:rPr>
                <w:t>s</w:t>
              </w:r>
            </w:hyperlink>
            <w:r w:rsidRPr="00A955F4">
              <w:rPr>
                <w:rFonts w:ascii="Times New Roman" w:hAnsi="Times New Roman" w:cs="Times New Roman"/>
              </w:rPr>
              <w:t xml:space="preserve"> </w:t>
            </w:r>
          </w:p>
          <w:p w14:paraId="2E964243" w14:textId="77777777" w:rsidR="001D68AF" w:rsidRPr="00A955F4" w:rsidRDefault="001D68AF" w:rsidP="001D68AF">
            <w:pPr>
              <w:autoSpaceDE w:val="0"/>
              <w:rPr>
                <w:rFonts w:ascii="Times New Roman" w:hAnsi="Times New Roman" w:cs="Times New Roman"/>
              </w:rPr>
            </w:pPr>
            <w:hyperlink r:id="rId22" w:history="1">
              <w:r>
                <w:rPr>
                  <w:rStyle w:val="Hyperlink"/>
                  <w:rFonts w:ascii="Times New Roman" w:hAnsi="Times New Roman" w:cs="Times New Roman"/>
                </w:rPr>
                <w:t>Teacher T</w:t>
              </w:r>
              <w:r>
                <w:rPr>
                  <w:rStyle w:val="Hyperlink"/>
                  <w:rFonts w:ascii="Times New Roman" w:hAnsi="Times New Roman" w:cs="Times New Roman"/>
                </w:rPr>
                <w:t>u</w:t>
              </w:r>
              <w:r>
                <w:rPr>
                  <w:rStyle w:val="Hyperlink"/>
                  <w:rFonts w:ascii="Times New Roman" w:hAnsi="Times New Roman" w:cs="Times New Roman"/>
                </w:rPr>
                <w:t>be</w:t>
              </w:r>
            </w:hyperlink>
            <w:r w:rsidRPr="00A955F4">
              <w:rPr>
                <w:rFonts w:ascii="Times New Roman" w:hAnsi="Times New Roman" w:cs="Times New Roman"/>
              </w:rPr>
              <w:t xml:space="preserve">                                              </w:t>
            </w:r>
          </w:p>
          <w:p w14:paraId="5578BDF5" w14:textId="77777777" w:rsidR="001D68AF" w:rsidRDefault="001D68AF" w:rsidP="001D68AF">
            <w:pPr>
              <w:rPr>
                <w:rFonts w:ascii="Times New Roman" w:hAnsi="Times New Roman" w:cs="Times New Roman"/>
              </w:rPr>
            </w:pPr>
            <w:hyperlink r:id="rId23" w:history="1">
              <w:proofErr w:type="spellStart"/>
              <w:r w:rsidRPr="00EF1486">
                <w:rPr>
                  <w:rStyle w:val="Hyperlink"/>
                  <w:rFonts w:ascii="Times New Roman" w:hAnsi="Times New Roman" w:cs="Times New Roman"/>
                </w:rPr>
                <w:t>Kuta</w:t>
              </w:r>
              <w:proofErr w:type="spellEnd"/>
              <w:r w:rsidRPr="00EF1486">
                <w:rPr>
                  <w:rStyle w:val="Hyperlink"/>
                  <w:rFonts w:ascii="Times New Roman" w:hAnsi="Times New Roman" w:cs="Times New Roman"/>
                </w:rPr>
                <w:t xml:space="preserve"> Softw</w:t>
              </w:r>
              <w:r w:rsidRPr="00EF1486">
                <w:rPr>
                  <w:rStyle w:val="Hyperlink"/>
                  <w:rFonts w:ascii="Times New Roman" w:hAnsi="Times New Roman" w:cs="Times New Roman"/>
                </w:rPr>
                <w:t>a</w:t>
              </w:r>
              <w:r w:rsidRPr="00EF1486">
                <w:rPr>
                  <w:rStyle w:val="Hyperlink"/>
                  <w:rFonts w:ascii="Times New Roman" w:hAnsi="Times New Roman" w:cs="Times New Roman"/>
                </w:rPr>
                <w:t>re</w:t>
              </w:r>
            </w:hyperlink>
          </w:p>
          <w:p w14:paraId="141C53FF" w14:textId="77777777" w:rsidR="001D68AF" w:rsidRPr="00A955F4" w:rsidRDefault="001D68AF" w:rsidP="001D68AF">
            <w:pPr>
              <w:rPr>
                <w:rFonts w:ascii="Times New Roman" w:hAnsi="Times New Roman" w:cs="Times New Roman"/>
              </w:rPr>
            </w:pPr>
            <w:hyperlink r:id="rId24" w:history="1">
              <w:r>
                <w:rPr>
                  <w:rStyle w:val="Hyperlink"/>
                  <w:rFonts w:ascii="Times New Roman" w:hAnsi="Times New Roman" w:cs="Times New Roman"/>
                </w:rPr>
                <w:t>Illuminat</w:t>
              </w:r>
              <w:r>
                <w:rPr>
                  <w:rStyle w:val="Hyperlink"/>
                  <w:rFonts w:ascii="Times New Roman" w:hAnsi="Times New Roman" w:cs="Times New Roman"/>
                </w:rPr>
                <w:t>i</w:t>
              </w:r>
              <w:r>
                <w:rPr>
                  <w:rStyle w:val="Hyperlink"/>
                  <w:rFonts w:ascii="Times New Roman" w:hAnsi="Times New Roman" w:cs="Times New Roman"/>
                </w:rPr>
                <w:t>ons</w:t>
              </w:r>
            </w:hyperlink>
            <w:r w:rsidRPr="00A955F4">
              <w:rPr>
                <w:rFonts w:ascii="Times New Roman" w:hAnsi="Times New Roman" w:cs="Times New Roman"/>
              </w:rPr>
              <w:t xml:space="preserve">                </w:t>
            </w:r>
          </w:p>
          <w:p w14:paraId="7FCEBA5C" w14:textId="3708E285" w:rsidR="00302F2B" w:rsidRDefault="00302F2B" w:rsidP="00E91B7C">
            <w:pPr>
              <w:rPr>
                <w:rFonts w:ascii="Times New Roman" w:hAnsi="Times New Roman" w:cs="Times New Roman"/>
              </w:rPr>
            </w:pPr>
            <w:bookmarkStart w:id="0" w:name="_GoBack"/>
            <w:bookmarkEnd w:id="0"/>
          </w:p>
        </w:tc>
      </w:tr>
    </w:tbl>
    <w:p w14:paraId="167350F2" w14:textId="77777777" w:rsidR="004A1E01" w:rsidRPr="0083388C" w:rsidRDefault="004A1E01">
      <w:pPr>
        <w:rPr>
          <w:rFonts w:ascii="Times New Roman" w:hAnsi="Times New Roman" w:cs="Times New Roman"/>
        </w:rPr>
      </w:pPr>
    </w:p>
    <w:sectPr w:rsidR="004A1E01" w:rsidRPr="0083388C" w:rsidSect="0027250C">
      <w:type w:val="continuous"/>
      <w:pgSz w:w="15840" w:h="12240" w:orient="landscape"/>
      <w:pgMar w:top="1296" w:right="576" w:bottom="1296" w:left="576"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D34C" w14:textId="77777777" w:rsidR="00310A16" w:rsidRDefault="00310A16" w:rsidP="000C09AC">
      <w:r>
        <w:separator/>
      </w:r>
    </w:p>
  </w:endnote>
  <w:endnote w:type="continuationSeparator" w:id="0">
    <w:p w14:paraId="51D1CEC5" w14:textId="77777777" w:rsidR="00310A16" w:rsidRDefault="00310A16"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536C04" w:rsidRDefault="00536C04"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536C04" w:rsidRDefault="00536C04"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536C04" w:rsidRDefault="00536C04"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FC0">
      <w:rPr>
        <w:rStyle w:val="PageNumber"/>
        <w:noProof/>
      </w:rPr>
      <w:t>1</w:t>
    </w:r>
    <w:r>
      <w:rPr>
        <w:rStyle w:val="PageNumber"/>
      </w:rPr>
      <w:fldChar w:fldCharType="end"/>
    </w:r>
  </w:p>
  <w:p w14:paraId="78FFD161" w14:textId="77777777" w:rsidR="00536C04" w:rsidRDefault="00536C04" w:rsidP="00EA5294">
    <w:pPr>
      <w:pStyle w:val="Footer"/>
      <w:ind w:left="360"/>
      <w:jc w:val="right"/>
    </w:pPr>
  </w:p>
  <w:p w14:paraId="0910759F" w14:textId="77777777" w:rsidR="00536C04" w:rsidRDefault="00536C04" w:rsidP="00EA5294">
    <w:pPr>
      <w:pStyle w:val="Footer"/>
      <w:ind w:left="360"/>
      <w:jc w:val="right"/>
    </w:pPr>
  </w:p>
  <w:p w14:paraId="318C483C" w14:textId="6EBCDEA3" w:rsidR="00536C04" w:rsidRDefault="00536C04" w:rsidP="00EA5294">
    <w:pPr>
      <w:pStyle w:val="Footer"/>
      <w:ind w:left="360"/>
      <w:jc w:val="right"/>
    </w:pPr>
    <w:r w:rsidRPr="00EA5294">
      <w:t>Revised</w:t>
    </w:r>
    <w:r w:rsidR="004C401E">
      <w:t xml:space="preserve"> May 2018</w:t>
    </w:r>
  </w:p>
  <w:p w14:paraId="7DB6A1F5" w14:textId="77777777" w:rsidR="00536C04" w:rsidRPr="00EA5294" w:rsidRDefault="00536C04" w:rsidP="00EA5294">
    <w:pPr>
      <w:pStyle w:val="Footer"/>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524A" w14:textId="77777777" w:rsidR="00310A16" w:rsidRDefault="00310A16" w:rsidP="000C09AC">
      <w:r>
        <w:separator/>
      </w:r>
    </w:p>
  </w:footnote>
  <w:footnote w:type="continuationSeparator" w:id="0">
    <w:p w14:paraId="1B2C9511" w14:textId="77777777" w:rsidR="00310A16" w:rsidRDefault="00310A16"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7038"/>
    </w:tblGrid>
    <w:tr w:rsidR="00282831" w14:paraId="49F38989" w14:textId="77777777" w:rsidTr="00282831">
      <w:trPr>
        <w:trHeight w:val="1503"/>
      </w:trPr>
      <w:tc>
        <w:tcPr>
          <w:tcW w:w="7038" w:type="dxa"/>
        </w:tcPr>
        <w:p w14:paraId="62C8B205" w14:textId="77777777" w:rsidR="00282831" w:rsidRDefault="00282831" w:rsidP="001767ED">
          <w:pPr>
            <w:pStyle w:val="Header"/>
            <w:ind w:right="1170"/>
            <w:rPr>
              <w:rFonts w:ascii="Times New Roman" w:hAnsi="Times New Roman" w:cs="Times New Roman"/>
              <w:b/>
            </w:rPr>
          </w:pPr>
          <w:r>
            <w:rPr>
              <w:rFonts w:asciiTheme="majorHAnsi" w:hAnsiTheme="majorHAnsi"/>
              <w:b/>
              <w:noProof/>
              <w:sz w:val="48"/>
              <w:szCs w:val="48"/>
            </w:rPr>
            <w:drawing>
              <wp:inline distT="0" distB="0" distL="0" distR="0" wp14:anchorId="1EF01800" wp14:editId="7BD5798F">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038" w:type="dxa"/>
          <w:vAlign w:val="center"/>
        </w:tcPr>
        <w:p w14:paraId="5CF41C77" w14:textId="77777777" w:rsidR="0027250C" w:rsidRPr="009D6F21" w:rsidRDefault="0027250C" w:rsidP="0027250C">
          <w:pPr>
            <w:pStyle w:val="Header"/>
            <w:ind w:right="1170"/>
            <w:jc w:val="center"/>
            <w:rPr>
              <w:b/>
              <w:sz w:val="28"/>
              <w:szCs w:val="28"/>
            </w:rPr>
          </w:pPr>
          <w:r w:rsidRPr="009D6F21">
            <w:rPr>
              <w:b/>
              <w:sz w:val="28"/>
              <w:szCs w:val="28"/>
            </w:rPr>
            <w:t>8</w:t>
          </w:r>
          <w:r w:rsidRPr="009D6F21">
            <w:rPr>
              <w:b/>
              <w:sz w:val="28"/>
              <w:szCs w:val="28"/>
              <w:vertAlign w:val="superscript"/>
            </w:rPr>
            <w:t>th</w:t>
          </w:r>
          <w:r w:rsidRPr="009D6F21">
            <w:rPr>
              <w:b/>
              <w:sz w:val="28"/>
              <w:szCs w:val="28"/>
            </w:rPr>
            <w:t xml:space="preserve"> Grade </w:t>
          </w:r>
          <w:r>
            <w:rPr>
              <w:b/>
              <w:sz w:val="28"/>
              <w:szCs w:val="28"/>
            </w:rPr>
            <w:t xml:space="preserve">Go Math </w:t>
          </w:r>
        </w:p>
        <w:p w14:paraId="1BF4DFF1" w14:textId="7DA30FB0" w:rsidR="0027250C" w:rsidRPr="009D6F21" w:rsidRDefault="0027250C" w:rsidP="0027250C">
          <w:pPr>
            <w:pStyle w:val="Header"/>
            <w:ind w:right="1170"/>
            <w:jc w:val="center"/>
            <w:rPr>
              <w:b/>
              <w:sz w:val="28"/>
              <w:szCs w:val="28"/>
            </w:rPr>
          </w:pPr>
          <w:r w:rsidRPr="009D6F21">
            <w:rPr>
              <w:b/>
              <w:sz w:val="28"/>
              <w:szCs w:val="28"/>
            </w:rPr>
            <w:t xml:space="preserve"> </w:t>
          </w:r>
          <w:r w:rsidR="00EE5D2D">
            <w:rPr>
              <w:b/>
              <w:sz w:val="28"/>
              <w:szCs w:val="28"/>
            </w:rPr>
            <w:t>Third</w:t>
          </w:r>
          <w:r w:rsidRPr="009D6F21">
            <w:rPr>
              <w:b/>
              <w:sz w:val="28"/>
              <w:szCs w:val="28"/>
            </w:rPr>
            <w:t xml:space="preserve"> Nine Weeks</w:t>
          </w:r>
        </w:p>
        <w:p w14:paraId="1C3FEACF" w14:textId="77777777" w:rsidR="0027250C" w:rsidRPr="000C09AC" w:rsidRDefault="0027250C" w:rsidP="0027250C">
          <w:pPr>
            <w:pStyle w:val="Header"/>
            <w:ind w:right="1170"/>
            <w:jc w:val="center"/>
            <w:rPr>
              <w:b/>
              <w:sz w:val="36"/>
              <w:szCs w:val="36"/>
            </w:rPr>
          </w:pPr>
          <w:r>
            <w:rPr>
              <w:b/>
              <w:sz w:val="28"/>
              <w:szCs w:val="28"/>
            </w:rPr>
            <w:t>2018 - 2019</w:t>
          </w:r>
        </w:p>
        <w:p w14:paraId="2C2D1D68" w14:textId="77777777" w:rsidR="00282831" w:rsidRPr="005D5B3A" w:rsidRDefault="00282831" w:rsidP="001767ED">
          <w:pPr>
            <w:pStyle w:val="Header"/>
            <w:ind w:right="1170"/>
            <w:jc w:val="center"/>
            <w:rPr>
              <w:rFonts w:ascii="Times New Roman" w:hAnsi="Times New Roman" w:cs="Times New Roman"/>
              <w:b/>
            </w:rPr>
          </w:pPr>
        </w:p>
        <w:p w14:paraId="59CDDF12" w14:textId="77777777" w:rsidR="00282831" w:rsidRDefault="00282831" w:rsidP="001767ED">
          <w:pPr>
            <w:pStyle w:val="Header"/>
            <w:ind w:right="1170"/>
            <w:jc w:val="center"/>
            <w:rPr>
              <w:rFonts w:ascii="Times New Roman" w:hAnsi="Times New Roman" w:cs="Times New Roman"/>
              <w:b/>
            </w:rPr>
          </w:pPr>
        </w:p>
      </w:tc>
    </w:tr>
  </w:tbl>
  <w:p w14:paraId="66DEAE89" w14:textId="58056A37" w:rsidR="00536C04" w:rsidRPr="0083388C" w:rsidRDefault="00536C04" w:rsidP="00282831">
    <w:pPr>
      <w:pStyle w:val="Header"/>
      <w:ind w:right="117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5C0A"/>
    <w:multiLevelType w:val="hybridMultilevel"/>
    <w:tmpl w:val="A084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0619"/>
    <w:multiLevelType w:val="hybridMultilevel"/>
    <w:tmpl w:val="17BCE6DC"/>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A192C"/>
    <w:multiLevelType w:val="hybridMultilevel"/>
    <w:tmpl w:val="E8D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1BD4"/>
    <w:multiLevelType w:val="hybridMultilevel"/>
    <w:tmpl w:val="910A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46CB5"/>
    <w:multiLevelType w:val="hybridMultilevel"/>
    <w:tmpl w:val="3BAA6C74"/>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E4C41"/>
    <w:multiLevelType w:val="hybridMultilevel"/>
    <w:tmpl w:val="5524C0F4"/>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F2400"/>
    <w:multiLevelType w:val="hybridMultilevel"/>
    <w:tmpl w:val="AE1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258F9"/>
    <w:multiLevelType w:val="hybridMultilevel"/>
    <w:tmpl w:val="0FCAFD48"/>
    <w:lvl w:ilvl="0" w:tplc="1B527B8A">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CE4694"/>
    <w:multiLevelType w:val="hybridMultilevel"/>
    <w:tmpl w:val="B79C8AE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64B0B"/>
    <w:multiLevelType w:val="hybridMultilevel"/>
    <w:tmpl w:val="54EA0C34"/>
    <w:lvl w:ilvl="0" w:tplc="F8EC3FA6">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B521F99"/>
    <w:multiLevelType w:val="hybridMultilevel"/>
    <w:tmpl w:val="D0B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00C0D"/>
    <w:multiLevelType w:val="hybridMultilevel"/>
    <w:tmpl w:val="194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7096C"/>
    <w:multiLevelType w:val="hybridMultilevel"/>
    <w:tmpl w:val="F592AE26"/>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E0F34"/>
    <w:multiLevelType w:val="hybridMultilevel"/>
    <w:tmpl w:val="AECC69DA"/>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4B2B52"/>
    <w:multiLevelType w:val="hybridMultilevel"/>
    <w:tmpl w:val="349A5CF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837F1"/>
    <w:multiLevelType w:val="hybridMultilevel"/>
    <w:tmpl w:val="357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93F17"/>
    <w:multiLevelType w:val="hybridMultilevel"/>
    <w:tmpl w:val="CB924CD6"/>
    <w:lvl w:ilvl="0" w:tplc="D5A00FB0">
      <w:start w:val="1"/>
      <w:numFmt w:val="bullet"/>
      <w:lvlText w:val="o"/>
      <w:lvlJc w:val="left"/>
      <w:pPr>
        <w:ind w:left="1080" w:hanging="360"/>
      </w:pPr>
      <w:rPr>
        <w:rFonts w:ascii="Courier New" w:hAnsi="Courier New" w:hint="default"/>
        <w:b/>
        <w:color w:val="FFFF00"/>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2442F"/>
    <w:multiLevelType w:val="hybridMultilevel"/>
    <w:tmpl w:val="EEF4904A"/>
    <w:lvl w:ilvl="0" w:tplc="D5A00FB0">
      <w:start w:val="1"/>
      <w:numFmt w:val="bullet"/>
      <w:lvlText w:val="o"/>
      <w:lvlJc w:val="left"/>
      <w:pPr>
        <w:ind w:left="1080" w:hanging="360"/>
      </w:pPr>
      <w:rPr>
        <w:rFonts w:ascii="Courier New" w:hAnsi="Courier New" w:hint="default"/>
        <w:b/>
        <w:color w:val="FFFF00"/>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5327AA"/>
    <w:multiLevelType w:val="hybridMultilevel"/>
    <w:tmpl w:val="A4EEC362"/>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914D2"/>
    <w:multiLevelType w:val="hybridMultilevel"/>
    <w:tmpl w:val="75AE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E70AA"/>
    <w:multiLevelType w:val="hybridMultilevel"/>
    <w:tmpl w:val="68E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F06D6"/>
    <w:multiLevelType w:val="hybridMultilevel"/>
    <w:tmpl w:val="C58C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4439"/>
    <w:multiLevelType w:val="hybridMultilevel"/>
    <w:tmpl w:val="004A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D0101"/>
    <w:multiLevelType w:val="hybridMultilevel"/>
    <w:tmpl w:val="7C880EE2"/>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B0233"/>
    <w:multiLevelType w:val="hybridMultilevel"/>
    <w:tmpl w:val="05E2062E"/>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26647"/>
    <w:multiLevelType w:val="hybridMultilevel"/>
    <w:tmpl w:val="41A84D96"/>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9A7937"/>
    <w:multiLevelType w:val="hybridMultilevel"/>
    <w:tmpl w:val="02049E58"/>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9114F5"/>
    <w:multiLevelType w:val="hybridMultilevel"/>
    <w:tmpl w:val="786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6"/>
  </w:num>
  <w:num w:numId="4">
    <w:abstractNumId w:val="9"/>
  </w:num>
  <w:num w:numId="5">
    <w:abstractNumId w:val="14"/>
  </w:num>
  <w:num w:numId="6">
    <w:abstractNumId w:val="8"/>
  </w:num>
  <w:num w:numId="7">
    <w:abstractNumId w:val="16"/>
  </w:num>
  <w:num w:numId="8">
    <w:abstractNumId w:val="27"/>
  </w:num>
  <w:num w:numId="9">
    <w:abstractNumId w:val="28"/>
  </w:num>
  <w:num w:numId="10">
    <w:abstractNumId w:val="10"/>
  </w:num>
  <w:num w:numId="11">
    <w:abstractNumId w:val="15"/>
  </w:num>
  <w:num w:numId="12">
    <w:abstractNumId w:val="25"/>
  </w:num>
  <w:num w:numId="13">
    <w:abstractNumId w:val="19"/>
  </w:num>
  <w:num w:numId="14">
    <w:abstractNumId w:val="18"/>
  </w:num>
  <w:num w:numId="15">
    <w:abstractNumId w:val="1"/>
  </w:num>
  <w:num w:numId="16">
    <w:abstractNumId w:val="4"/>
  </w:num>
  <w:num w:numId="17">
    <w:abstractNumId w:val="5"/>
  </w:num>
  <w:num w:numId="18">
    <w:abstractNumId w:val="29"/>
  </w:num>
  <w:num w:numId="19">
    <w:abstractNumId w:val="24"/>
  </w:num>
  <w:num w:numId="20">
    <w:abstractNumId w:val="0"/>
  </w:num>
  <w:num w:numId="21">
    <w:abstractNumId w:val="23"/>
  </w:num>
  <w:num w:numId="22">
    <w:abstractNumId w:val="17"/>
  </w:num>
  <w:num w:numId="23">
    <w:abstractNumId w:val="11"/>
  </w:num>
  <w:num w:numId="24">
    <w:abstractNumId w:val="2"/>
  </w:num>
  <w:num w:numId="25">
    <w:abstractNumId w:val="3"/>
  </w:num>
  <w:num w:numId="26">
    <w:abstractNumId w:val="22"/>
  </w:num>
  <w:num w:numId="27">
    <w:abstractNumId w:val="7"/>
  </w:num>
  <w:num w:numId="28">
    <w:abstractNumId w:val="12"/>
  </w:num>
  <w:num w:numId="29">
    <w:abstractNumId w:val="13"/>
  </w:num>
  <w:num w:numId="30">
    <w:abstractNumId w:val="30"/>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0105C"/>
    <w:rsid w:val="0000197E"/>
    <w:rsid w:val="000022A7"/>
    <w:rsid w:val="00010916"/>
    <w:rsid w:val="00024811"/>
    <w:rsid w:val="00030982"/>
    <w:rsid w:val="00042F17"/>
    <w:rsid w:val="00072029"/>
    <w:rsid w:val="000756C7"/>
    <w:rsid w:val="000775E5"/>
    <w:rsid w:val="000853D6"/>
    <w:rsid w:val="000949A1"/>
    <w:rsid w:val="000C09AC"/>
    <w:rsid w:val="000D0C24"/>
    <w:rsid w:val="00102995"/>
    <w:rsid w:val="00117EF8"/>
    <w:rsid w:val="00120B9A"/>
    <w:rsid w:val="00121CD6"/>
    <w:rsid w:val="00121CF7"/>
    <w:rsid w:val="0014458F"/>
    <w:rsid w:val="0014570B"/>
    <w:rsid w:val="00145E51"/>
    <w:rsid w:val="001522B7"/>
    <w:rsid w:val="001534FC"/>
    <w:rsid w:val="00160B47"/>
    <w:rsid w:val="001714D8"/>
    <w:rsid w:val="001820DD"/>
    <w:rsid w:val="0018426A"/>
    <w:rsid w:val="0019123B"/>
    <w:rsid w:val="00192343"/>
    <w:rsid w:val="001B3247"/>
    <w:rsid w:val="001B65E5"/>
    <w:rsid w:val="001C1345"/>
    <w:rsid w:val="001C65FA"/>
    <w:rsid w:val="001D1174"/>
    <w:rsid w:val="001D1311"/>
    <w:rsid w:val="001D68AF"/>
    <w:rsid w:val="001F1E8C"/>
    <w:rsid w:val="00200451"/>
    <w:rsid w:val="0020532F"/>
    <w:rsid w:val="00214E0F"/>
    <w:rsid w:val="00216E3A"/>
    <w:rsid w:val="002310C4"/>
    <w:rsid w:val="002454B7"/>
    <w:rsid w:val="00255B48"/>
    <w:rsid w:val="002601D8"/>
    <w:rsid w:val="0027250C"/>
    <w:rsid w:val="00273165"/>
    <w:rsid w:val="00282831"/>
    <w:rsid w:val="00293BF6"/>
    <w:rsid w:val="00297611"/>
    <w:rsid w:val="002A2373"/>
    <w:rsid w:val="002B1C1A"/>
    <w:rsid w:val="002C3B6F"/>
    <w:rsid w:val="002D4B61"/>
    <w:rsid w:val="002F4C45"/>
    <w:rsid w:val="00302F2B"/>
    <w:rsid w:val="00310A16"/>
    <w:rsid w:val="00312385"/>
    <w:rsid w:val="003129D0"/>
    <w:rsid w:val="0031771D"/>
    <w:rsid w:val="00321C89"/>
    <w:rsid w:val="00326535"/>
    <w:rsid w:val="00331324"/>
    <w:rsid w:val="0033235A"/>
    <w:rsid w:val="003364BC"/>
    <w:rsid w:val="00336564"/>
    <w:rsid w:val="00337144"/>
    <w:rsid w:val="003670FE"/>
    <w:rsid w:val="00375DFB"/>
    <w:rsid w:val="003908E1"/>
    <w:rsid w:val="003B0C12"/>
    <w:rsid w:val="003C485A"/>
    <w:rsid w:val="004506DE"/>
    <w:rsid w:val="00471F8D"/>
    <w:rsid w:val="004947D5"/>
    <w:rsid w:val="004A1D46"/>
    <w:rsid w:val="004A1E01"/>
    <w:rsid w:val="004B4CA2"/>
    <w:rsid w:val="004C401E"/>
    <w:rsid w:val="004C7B80"/>
    <w:rsid w:val="004D0102"/>
    <w:rsid w:val="004D2755"/>
    <w:rsid w:val="004D27C3"/>
    <w:rsid w:val="004D67E2"/>
    <w:rsid w:val="004E2EEC"/>
    <w:rsid w:val="004E64B4"/>
    <w:rsid w:val="004E6878"/>
    <w:rsid w:val="00505C00"/>
    <w:rsid w:val="00531337"/>
    <w:rsid w:val="00536C04"/>
    <w:rsid w:val="00547A25"/>
    <w:rsid w:val="00551397"/>
    <w:rsid w:val="00553E0D"/>
    <w:rsid w:val="005643FA"/>
    <w:rsid w:val="005656DC"/>
    <w:rsid w:val="005710D6"/>
    <w:rsid w:val="00581AFE"/>
    <w:rsid w:val="00597B2D"/>
    <w:rsid w:val="005A4371"/>
    <w:rsid w:val="005A6828"/>
    <w:rsid w:val="005D3FC0"/>
    <w:rsid w:val="005D5C7F"/>
    <w:rsid w:val="005E254B"/>
    <w:rsid w:val="005F74F6"/>
    <w:rsid w:val="00611673"/>
    <w:rsid w:val="00633F85"/>
    <w:rsid w:val="0066066E"/>
    <w:rsid w:val="006625B0"/>
    <w:rsid w:val="00663405"/>
    <w:rsid w:val="00665AB4"/>
    <w:rsid w:val="00671830"/>
    <w:rsid w:val="00692092"/>
    <w:rsid w:val="006938F4"/>
    <w:rsid w:val="006A1647"/>
    <w:rsid w:val="006E1826"/>
    <w:rsid w:val="006E4DA9"/>
    <w:rsid w:val="006E52B1"/>
    <w:rsid w:val="006F11F9"/>
    <w:rsid w:val="00702DC9"/>
    <w:rsid w:val="00711D16"/>
    <w:rsid w:val="0071460E"/>
    <w:rsid w:val="007333C8"/>
    <w:rsid w:val="007340EE"/>
    <w:rsid w:val="00743D5F"/>
    <w:rsid w:val="00766B8D"/>
    <w:rsid w:val="0076735A"/>
    <w:rsid w:val="0079079E"/>
    <w:rsid w:val="00796F38"/>
    <w:rsid w:val="007A7426"/>
    <w:rsid w:val="007E2E72"/>
    <w:rsid w:val="008128AD"/>
    <w:rsid w:val="008152C0"/>
    <w:rsid w:val="00830828"/>
    <w:rsid w:val="0083388C"/>
    <w:rsid w:val="008515BC"/>
    <w:rsid w:val="00883A6E"/>
    <w:rsid w:val="008A10DC"/>
    <w:rsid w:val="008B21AF"/>
    <w:rsid w:val="008D156C"/>
    <w:rsid w:val="008E6572"/>
    <w:rsid w:val="008F7331"/>
    <w:rsid w:val="00906DFA"/>
    <w:rsid w:val="0091128F"/>
    <w:rsid w:val="00936DD0"/>
    <w:rsid w:val="00946E40"/>
    <w:rsid w:val="009714B9"/>
    <w:rsid w:val="00972F50"/>
    <w:rsid w:val="00976E4A"/>
    <w:rsid w:val="009C63D9"/>
    <w:rsid w:val="009D2332"/>
    <w:rsid w:val="009E4976"/>
    <w:rsid w:val="009E4E25"/>
    <w:rsid w:val="009E5142"/>
    <w:rsid w:val="00A21A35"/>
    <w:rsid w:val="00A46D6A"/>
    <w:rsid w:val="00A6009A"/>
    <w:rsid w:val="00A6088D"/>
    <w:rsid w:val="00A766A5"/>
    <w:rsid w:val="00A852A3"/>
    <w:rsid w:val="00A85531"/>
    <w:rsid w:val="00A92DC9"/>
    <w:rsid w:val="00A97E51"/>
    <w:rsid w:val="00AA337A"/>
    <w:rsid w:val="00AA3E4A"/>
    <w:rsid w:val="00AB2299"/>
    <w:rsid w:val="00AC38BC"/>
    <w:rsid w:val="00AE469D"/>
    <w:rsid w:val="00AF1E35"/>
    <w:rsid w:val="00B0171D"/>
    <w:rsid w:val="00B14678"/>
    <w:rsid w:val="00B227FF"/>
    <w:rsid w:val="00B33AD3"/>
    <w:rsid w:val="00B4773C"/>
    <w:rsid w:val="00B530D9"/>
    <w:rsid w:val="00B77C12"/>
    <w:rsid w:val="00B8134D"/>
    <w:rsid w:val="00B95BD0"/>
    <w:rsid w:val="00BA4E59"/>
    <w:rsid w:val="00BC3012"/>
    <w:rsid w:val="00BE1C98"/>
    <w:rsid w:val="00BF7016"/>
    <w:rsid w:val="00C2438C"/>
    <w:rsid w:val="00C33ECE"/>
    <w:rsid w:val="00C34578"/>
    <w:rsid w:val="00C402DC"/>
    <w:rsid w:val="00C464EF"/>
    <w:rsid w:val="00C4686C"/>
    <w:rsid w:val="00C477C6"/>
    <w:rsid w:val="00C67CA9"/>
    <w:rsid w:val="00C76082"/>
    <w:rsid w:val="00CB797A"/>
    <w:rsid w:val="00CD4459"/>
    <w:rsid w:val="00CE599E"/>
    <w:rsid w:val="00CF1CA8"/>
    <w:rsid w:val="00D06A87"/>
    <w:rsid w:val="00D23CF4"/>
    <w:rsid w:val="00D3499B"/>
    <w:rsid w:val="00D53998"/>
    <w:rsid w:val="00D6527F"/>
    <w:rsid w:val="00D728C1"/>
    <w:rsid w:val="00D807CD"/>
    <w:rsid w:val="00D81E25"/>
    <w:rsid w:val="00D84473"/>
    <w:rsid w:val="00D925EF"/>
    <w:rsid w:val="00DA55C5"/>
    <w:rsid w:val="00DA7E8B"/>
    <w:rsid w:val="00DB40DE"/>
    <w:rsid w:val="00DC71E0"/>
    <w:rsid w:val="00DD5249"/>
    <w:rsid w:val="00E210F7"/>
    <w:rsid w:val="00E23974"/>
    <w:rsid w:val="00E339C3"/>
    <w:rsid w:val="00E35F6B"/>
    <w:rsid w:val="00E748FB"/>
    <w:rsid w:val="00E74A88"/>
    <w:rsid w:val="00E84713"/>
    <w:rsid w:val="00E91B7C"/>
    <w:rsid w:val="00E967B4"/>
    <w:rsid w:val="00EA3123"/>
    <w:rsid w:val="00EA5294"/>
    <w:rsid w:val="00EB2BE7"/>
    <w:rsid w:val="00EB5FC0"/>
    <w:rsid w:val="00EC25D0"/>
    <w:rsid w:val="00EC787B"/>
    <w:rsid w:val="00ED1B07"/>
    <w:rsid w:val="00EE1DD2"/>
    <w:rsid w:val="00EE41C9"/>
    <w:rsid w:val="00EE5D2D"/>
    <w:rsid w:val="00F1548A"/>
    <w:rsid w:val="00F15C61"/>
    <w:rsid w:val="00F20E6C"/>
    <w:rsid w:val="00F21181"/>
    <w:rsid w:val="00F55D3D"/>
    <w:rsid w:val="00FC3865"/>
    <w:rsid w:val="00FE5F68"/>
    <w:rsid w:val="00FF0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E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customStyle="1" w:styleId="Heading1Char">
    <w:name w:val="Heading 1 Char"/>
    <w:basedOn w:val="DefaultParagraphFont"/>
    <w:link w:val="Heading1"/>
    <w:uiPriority w:val="9"/>
    <w:rsid w:val="00D81E25"/>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rsid w:val="00312385"/>
    <w:rPr>
      <w:color w:val="605E5C"/>
      <w:shd w:val="clear" w:color="auto" w:fill="E1DFDD"/>
    </w:rPr>
  </w:style>
  <w:style w:type="paragraph" w:customStyle="1" w:styleId="TableParagraph">
    <w:name w:val="Table Paragraph"/>
    <w:basedOn w:val="Normal"/>
    <w:uiPriority w:val="1"/>
    <w:qFormat/>
    <w:rsid w:val="004C401E"/>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3393">
      <w:bodyDiv w:val="1"/>
      <w:marLeft w:val="0"/>
      <w:marRight w:val="0"/>
      <w:marTop w:val="0"/>
      <w:marBottom w:val="0"/>
      <w:divBdr>
        <w:top w:val="none" w:sz="0" w:space="0" w:color="auto"/>
        <w:left w:val="none" w:sz="0" w:space="0" w:color="auto"/>
        <w:bottom w:val="none" w:sz="0" w:space="0" w:color="auto"/>
        <w:right w:val="none" w:sz="0" w:space="0" w:color="auto"/>
      </w:divBdr>
    </w:div>
    <w:div w:id="1808663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gageny.org/resource/grade-8-mathematics-module-3-topic-c-overview" TargetMode="External"/><Relationship Id="rId18" Type="http://schemas.openxmlformats.org/officeDocument/2006/relationships/hyperlink" Target="http://www.illustrativemathematics.org/standards/k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ternet4classrooms.com/skills-8th-mathbuilders.htm" TargetMode="External"/><Relationship Id="rId7" Type="http://schemas.openxmlformats.org/officeDocument/2006/relationships/endnotes" Target="endnotes.xml"/><Relationship Id="rId12" Type="http://schemas.openxmlformats.org/officeDocument/2006/relationships/hyperlink" Target="https://www.engageny.org/resource/grade-8-mathematics-module-2-topic-d-overview" TargetMode="External"/><Relationship Id="rId17" Type="http://schemas.openxmlformats.org/officeDocument/2006/relationships/hyperlink" Target="http://map.mathshell.org/materials/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ageny.org/resource/grade-8-mathematics-module-2-topic-c-overview" TargetMode="External"/><Relationship Id="rId20" Type="http://schemas.openxmlformats.org/officeDocument/2006/relationships/hyperlink" Target="https://www.khanacadem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8-mathematics-module-4-topic-d-overview" TargetMode="External"/><Relationship Id="rId24" Type="http://schemas.openxmlformats.org/officeDocument/2006/relationships/hyperlink" Target="http://illuminations.nctm.org/" TargetMode="External"/><Relationship Id="rId5" Type="http://schemas.openxmlformats.org/officeDocument/2006/relationships/webSettings" Target="webSettings.xml"/><Relationship Id="rId15" Type="http://schemas.openxmlformats.org/officeDocument/2006/relationships/hyperlink" Target="https://www.engageny.org/resource/grade-8-mathematics-module-7-topic-c-overview" TargetMode="External"/><Relationship Id="rId23" Type="http://schemas.openxmlformats.org/officeDocument/2006/relationships/hyperlink" Target="http://www.kutasoftware.com/free.html" TargetMode="External"/><Relationship Id="rId10" Type="http://schemas.openxmlformats.org/officeDocument/2006/relationships/footer" Target="footer2.xml"/><Relationship Id="rId19" Type="http://schemas.openxmlformats.org/officeDocument/2006/relationships/hyperlink" Target="http://www.virtualne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ageny.org/resource/grade-8-mathematics-module-4-topic-e-overview" TargetMode="External"/><Relationship Id="rId22" Type="http://schemas.openxmlformats.org/officeDocument/2006/relationships/hyperlink" Target="http://www.teachertub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3F3D-8704-C14E-A077-70E17818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947</Words>
  <Characters>5399</Characters>
  <Application>Microsoft Office Word</Application>
  <DocSecurity>0</DocSecurity>
  <Lines>44</Lines>
  <Paragraphs>12</Paragraphs>
  <ScaleCrop>false</ScaleCrop>
  <Company>Shelby County Schools</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Brittany H. Terrell</cp:lastModifiedBy>
  <cp:revision>28</cp:revision>
  <cp:lastPrinted>2013-03-05T18:58:00Z</cp:lastPrinted>
  <dcterms:created xsi:type="dcterms:W3CDTF">2018-05-15T14:30:00Z</dcterms:created>
  <dcterms:modified xsi:type="dcterms:W3CDTF">2018-06-26T14:51:00Z</dcterms:modified>
</cp:coreProperties>
</file>